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78FA" w:rsidRDefault="005378FA" w:rsidP="005378FA">
      <w:pPr>
        <w:pStyle w:val="NoSpacing"/>
      </w:pPr>
      <w:r>
        <w:t>Change Log for RCRA Schema Version 5.3</w:t>
      </w:r>
    </w:p>
    <w:p w:rsidR="005378FA" w:rsidRDefault="005378FA" w:rsidP="005378FA">
      <w:pPr>
        <w:pStyle w:val="NoSpacing"/>
      </w:pPr>
    </w:p>
    <w:p w:rsidR="005378FA" w:rsidRDefault="005378FA" w:rsidP="005378FA">
      <w:pPr>
        <w:pStyle w:val="NoSpacing"/>
      </w:pPr>
      <w:r>
        <w:t>RCRA_Handler_v5.3.xsd</w:t>
      </w:r>
    </w:p>
    <w:p w:rsidR="005378FA" w:rsidRDefault="005378FA" w:rsidP="005378FA">
      <w:pPr>
        <w:pStyle w:val="NoSpacing"/>
      </w:pPr>
      <w:r>
        <w:t xml:space="preserve">Added element: </w:t>
      </w:r>
      <w:proofErr w:type="spellStart"/>
      <w:r>
        <w:t>NonNotifierIndicatorText</w:t>
      </w:r>
      <w:proofErr w:type="spellEnd"/>
      <w:r>
        <w:t xml:space="preserve"> - this element is used for publishing</w:t>
      </w:r>
    </w:p>
    <w:p w:rsidR="005378FA" w:rsidRDefault="005378FA" w:rsidP="005378FA">
      <w:pPr>
        <w:pStyle w:val="NoSpacing"/>
      </w:pPr>
      <w:r>
        <w:t xml:space="preserve">Added element: </w:t>
      </w:r>
      <w:proofErr w:type="spellStart"/>
      <w:r>
        <w:t>AccessibilityCodeText</w:t>
      </w:r>
      <w:proofErr w:type="spellEnd"/>
      <w:r>
        <w:t xml:space="preserve"> - this element is used for publishing</w:t>
      </w:r>
    </w:p>
    <w:p w:rsidR="005378FA" w:rsidRDefault="005378FA" w:rsidP="005378FA">
      <w:pPr>
        <w:pStyle w:val="NoSpacing"/>
      </w:pPr>
    </w:p>
    <w:p w:rsidR="005378FA" w:rsidRDefault="005378FA" w:rsidP="005378FA">
      <w:pPr>
        <w:pStyle w:val="NoSpacing"/>
      </w:pPr>
      <w:r>
        <w:t>RCRA_LocationAddress_v5.3.xsd</w:t>
      </w:r>
    </w:p>
    <w:p w:rsidR="005378FA" w:rsidRDefault="005378FA" w:rsidP="005378FA">
      <w:pPr>
        <w:pStyle w:val="NoSpacing"/>
      </w:pPr>
      <w:r>
        <w:t xml:space="preserve">Added element: </w:t>
      </w:r>
      <w:proofErr w:type="spellStart"/>
      <w:r>
        <w:t>LocationAddressNumberText</w:t>
      </w:r>
      <w:proofErr w:type="spellEnd"/>
      <w:r>
        <w:t xml:space="preserve"> - this element is used for publishing</w:t>
      </w:r>
    </w:p>
    <w:p w:rsidR="005378FA" w:rsidRDefault="005378FA" w:rsidP="005378FA">
      <w:pPr>
        <w:pStyle w:val="NoSpacing"/>
      </w:pPr>
    </w:p>
    <w:p w:rsidR="005378FA" w:rsidRDefault="005378FA" w:rsidP="005378FA">
      <w:pPr>
        <w:pStyle w:val="NoSpacing"/>
      </w:pPr>
      <w:r>
        <w:t>RCRA_MailingAddress_v5.3.xsd</w:t>
      </w:r>
    </w:p>
    <w:p w:rsidR="005378FA" w:rsidRDefault="005378FA" w:rsidP="005378FA">
      <w:pPr>
        <w:pStyle w:val="NoSpacing"/>
      </w:pPr>
      <w:r>
        <w:t xml:space="preserve">Added element: </w:t>
      </w:r>
      <w:proofErr w:type="spellStart"/>
      <w:r>
        <w:t>MailingAddressNumberText</w:t>
      </w:r>
      <w:proofErr w:type="spellEnd"/>
      <w:r>
        <w:t xml:space="preserve"> - this is to sync up abilities between direct data entry and xml translation </w:t>
      </w:r>
    </w:p>
    <w:p w:rsidR="005378FA" w:rsidRDefault="005378FA" w:rsidP="005378FA">
      <w:pPr>
        <w:pStyle w:val="NoSpacing"/>
      </w:pPr>
    </w:p>
    <w:p w:rsidR="005378FA" w:rsidRDefault="005378FA" w:rsidP="005378FA">
      <w:pPr>
        <w:pStyle w:val="NoSpacing"/>
      </w:pPr>
      <w:r>
        <w:t>RCRA_SiteWasteActivity_v5.3.xsd</w:t>
      </w:r>
    </w:p>
    <w:p w:rsidR="005378FA" w:rsidRDefault="005378FA" w:rsidP="005378FA">
      <w:pPr>
        <w:pStyle w:val="NoSpacing"/>
      </w:pPr>
      <w:r>
        <w:t xml:space="preserve">Added element: </w:t>
      </w:r>
      <w:proofErr w:type="spellStart"/>
      <w:r>
        <w:t>StateDistrictCodeText</w:t>
      </w:r>
      <w:proofErr w:type="spellEnd"/>
      <w:r>
        <w:t xml:space="preserve"> - this element is used for publishing</w:t>
      </w:r>
    </w:p>
    <w:p w:rsidR="005378FA" w:rsidRDefault="005378FA" w:rsidP="005378FA">
      <w:pPr>
        <w:pStyle w:val="NoSpacing"/>
      </w:pPr>
    </w:p>
    <w:p w:rsidR="005378FA" w:rsidRDefault="005378FA" w:rsidP="005378FA">
      <w:pPr>
        <w:pStyle w:val="NoSpacing"/>
      </w:pPr>
      <w:r>
        <w:t>RCRA_HazardousSecondaryMaterialActivity_v5.3.xsd</w:t>
      </w:r>
    </w:p>
    <w:p w:rsidR="005378FA" w:rsidRDefault="005378FA" w:rsidP="005378FA">
      <w:pPr>
        <w:pStyle w:val="NoSpacing"/>
      </w:pPr>
      <w:r>
        <w:t xml:space="preserve">Added element: </w:t>
      </w:r>
      <w:proofErr w:type="spellStart"/>
      <w:r>
        <w:t>LandBasedUnitIndicatorText</w:t>
      </w:r>
      <w:proofErr w:type="spellEnd"/>
      <w:r>
        <w:t xml:space="preserve"> - this element is used for publishing</w:t>
      </w:r>
    </w:p>
    <w:p w:rsidR="005378FA" w:rsidRDefault="005378FA" w:rsidP="005378FA">
      <w:pPr>
        <w:pStyle w:val="NoSpacing"/>
      </w:pPr>
    </w:p>
    <w:p w:rsidR="005378FA" w:rsidRDefault="005378FA" w:rsidP="005378FA">
      <w:pPr>
        <w:pStyle w:val="NoSpacing"/>
      </w:pPr>
      <w:r>
        <w:t>RCRA_FacilityOwnerOperator_v5.3.xsd</w:t>
      </w:r>
    </w:p>
    <w:p w:rsidR="005378FA" w:rsidRDefault="005378FA" w:rsidP="005378FA">
      <w:pPr>
        <w:pStyle w:val="NoSpacing"/>
      </w:pPr>
      <w:r>
        <w:t xml:space="preserve">Increased length of field for </w:t>
      </w:r>
      <w:proofErr w:type="spellStart"/>
      <w:r>
        <w:t>OwnerOperatorSupplementalInformationText</w:t>
      </w:r>
      <w:proofErr w:type="spellEnd"/>
      <w:r>
        <w:t xml:space="preserve"> from 240 to 2000</w:t>
      </w:r>
    </w:p>
    <w:p w:rsidR="005378FA" w:rsidRDefault="005378FA" w:rsidP="005378FA">
      <w:pPr>
        <w:pStyle w:val="NoSpacing"/>
      </w:pPr>
    </w:p>
    <w:p w:rsidR="005378FA" w:rsidRDefault="005378FA" w:rsidP="005378FA">
      <w:pPr>
        <w:pStyle w:val="NoSpacing"/>
      </w:pPr>
      <w:r>
        <w:t>RCRA_EnvironmentalPermit_v5.3.xsd</w:t>
      </w:r>
    </w:p>
    <w:p w:rsidR="005378FA" w:rsidRDefault="005378FA" w:rsidP="005378FA">
      <w:pPr>
        <w:pStyle w:val="NoSpacing"/>
      </w:pPr>
      <w:r>
        <w:t xml:space="preserve">Increased length of field </w:t>
      </w:r>
      <w:proofErr w:type="spellStart"/>
      <w:r>
        <w:t>EnvironmentalPermitDescription</w:t>
      </w:r>
      <w:proofErr w:type="spellEnd"/>
      <w:r>
        <w:t xml:space="preserve"> from 20 to 80</w:t>
      </w:r>
    </w:p>
    <w:p w:rsidR="005378FA" w:rsidRDefault="005378FA" w:rsidP="005378FA">
      <w:pPr>
        <w:pStyle w:val="NoSpacing"/>
      </w:pPr>
    </w:p>
    <w:p w:rsidR="005378FA" w:rsidRDefault="005378FA" w:rsidP="005378FA">
      <w:pPr>
        <w:pStyle w:val="NoSpacing"/>
      </w:pPr>
      <w:r>
        <w:t>RCRA_HazardousSecondaryMaterial_v5.3.xsd</w:t>
      </w:r>
    </w:p>
    <w:p w:rsidR="005378FA" w:rsidRDefault="005378FA" w:rsidP="005378FA">
      <w:pPr>
        <w:pStyle w:val="NoSpacing"/>
      </w:pPr>
      <w:r>
        <w:t xml:space="preserve">Added new element </w:t>
      </w:r>
      <w:proofErr w:type="spellStart"/>
      <w:r>
        <w:t>RecyclingIndicator</w:t>
      </w:r>
      <w:proofErr w:type="spellEnd"/>
      <w:r>
        <w:t xml:space="preserve"> in support of new DSW regulation</w:t>
      </w:r>
    </w:p>
    <w:p w:rsidR="0015664C" w:rsidRDefault="005378FA" w:rsidP="005378FA">
      <w:pPr>
        <w:pStyle w:val="NoSpacing"/>
      </w:pPr>
    </w:p>
    <w:sectPr w:rsidR="0015664C" w:rsidSect="001364FA"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1747E55"/>
    <w:multiLevelType w:val="multilevel"/>
    <w:tmpl w:val="336C17F6"/>
    <w:styleLink w:val="test1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Verdana" w:hAnsi="Verdana"/>
        <w:sz w:val="20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Verdana" w:hAnsi="Verdana"/>
        <w:sz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378FA"/>
    <w:rsid w:val="005378F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4C"/>
    <w:rPr>
      <w:rFonts w:ascii="Verdana" w:hAnsi="Verdana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test1">
    <w:name w:val="test1"/>
    <w:rsid w:val="00CB79E4"/>
    <w:pPr>
      <w:numPr>
        <w:numId w:val="1"/>
      </w:numPr>
    </w:pPr>
  </w:style>
  <w:style w:type="paragraph" w:styleId="NoSpacing">
    <w:name w:val="No Spacing"/>
    <w:uiPriority w:val="1"/>
    <w:qFormat/>
    <w:rsid w:val="005378FA"/>
    <w:pPr>
      <w:spacing w:after="0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Joe Carioti</cp:lastModifiedBy>
  <cp:revision>1</cp:revision>
  <dcterms:created xsi:type="dcterms:W3CDTF">2016-01-21T12:55:00Z</dcterms:created>
  <dcterms:modified xsi:type="dcterms:W3CDTF">2016-01-21T12:58:00Z</dcterms:modified>
</cp:coreProperties>
</file>