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016CA" w14:textId="77777777" w:rsidR="001F1B0A" w:rsidRDefault="001F1B0A" w:rsidP="001F1B0A">
      <w:pPr>
        <w:rPr>
          <w:noProof w:val="0"/>
        </w:rPr>
      </w:pPr>
    </w:p>
    <w:p w14:paraId="2F8016CB" w14:textId="77777777" w:rsidR="001F1B0A" w:rsidRDefault="001F1B0A" w:rsidP="001F1B0A">
      <w:pPr>
        <w:pStyle w:val="BodyText"/>
      </w:pPr>
    </w:p>
    <w:p w14:paraId="2F8016CC" w14:textId="77777777" w:rsidR="001F1B0A" w:rsidRDefault="001F1B0A" w:rsidP="001F1B0A">
      <w:pPr>
        <w:pStyle w:val="BodyText"/>
      </w:pPr>
    </w:p>
    <w:p w14:paraId="2F8016CD" w14:textId="77777777" w:rsidR="001F1B0A" w:rsidRDefault="001F1B0A" w:rsidP="001F1B0A">
      <w:r>
        <w:t xml:space="preserve"> </w:t>
      </w:r>
    </w:p>
    <w:p w14:paraId="2F8016CE" w14:textId="6A87474C" w:rsidR="003E2CBC" w:rsidRDefault="00EC60E9" w:rsidP="00EC60E9">
      <w:pPr>
        <w:pStyle w:val="BodyText"/>
        <w:ind w:left="-360"/>
        <w:sectPr w:rsidR="003E2CBC" w:rsidSect="000B5751">
          <w:pgSz w:w="12240" w:h="15840" w:code="1"/>
          <w:pgMar w:top="1440" w:right="1440" w:bottom="1440" w:left="1440" w:header="0" w:footer="0" w:gutter="0"/>
          <w:pgNumType w:start="1" w:chapStyle="1"/>
          <w:cols w:space="720"/>
          <w:docGrid w:linePitch="360"/>
        </w:sectPr>
      </w:pPr>
      <w:r>
        <mc:AlternateContent>
          <mc:Choice Requires="wps">
            <w:drawing>
              <wp:anchor distT="0" distB="0" distL="114300" distR="114300" simplePos="0" relativeHeight="251657728" behindDoc="0" locked="0" layoutInCell="1" allowOverlap="1" wp14:anchorId="2F801A05" wp14:editId="7370AA5C">
                <wp:simplePos x="0" y="0"/>
                <wp:positionH relativeFrom="column">
                  <wp:posOffset>1905000</wp:posOffset>
                </wp:positionH>
                <wp:positionV relativeFrom="paragraph">
                  <wp:posOffset>108585</wp:posOffset>
                </wp:positionV>
                <wp:extent cx="4648200" cy="1188720"/>
                <wp:effectExtent l="0" t="0" r="0" b="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01A3B" w14:textId="43F27941" w:rsidR="00332BC8" w:rsidRPr="006C1973" w:rsidRDefault="00332BC8" w:rsidP="00972807">
                            <w:pPr>
                              <w:pStyle w:val="Title"/>
                              <w:ind w:left="-108"/>
                            </w:pPr>
                            <w:r>
                              <w:t xml:space="preserve">RCS Web Services Developer’s Guide </w:t>
                            </w:r>
                          </w:p>
                          <w:p w14:paraId="2F801A3C" w14:textId="77777777" w:rsidR="00332BC8" w:rsidRPr="006C1973" w:rsidRDefault="00332BC8" w:rsidP="00972807">
                            <w:pPr>
                              <w:pStyle w:val="Title"/>
                              <w:spacing w:before="200" w:after="200"/>
                              <w:ind w:left="-108"/>
                              <w:rPr>
                                <w:b w:val="0"/>
                                <w:noProof w:val="0"/>
                                <w:sz w:val="32"/>
                              </w:rPr>
                            </w:pPr>
                            <w:r>
                              <w:rPr>
                                <w:b w:val="0"/>
                                <w:noProof w:val="0"/>
                                <w:sz w:val="32"/>
                              </w:rPr>
                              <w:t>Environmental Protection Agency (EPA)</w:t>
                            </w:r>
                          </w:p>
                          <w:p w14:paraId="2F801A3D" w14:textId="77777777" w:rsidR="00332BC8" w:rsidRPr="001F1B0A" w:rsidRDefault="00332BC8" w:rsidP="001F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150pt;margin-top:8.55pt;width:366pt;height:9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6UtgIAALs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" filled="f" stroked="f">
                <v:textbox>
                  <w:txbxContent>
                    <w:p w14:paraId="2F801A3B" w14:textId="43F27941" w:rsidR="00332BC8" w:rsidRPr="006C1973" w:rsidRDefault="00332BC8" w:rsidP="00972807">
                      <w:pPr>
                        <w:pStyle w:val="Title"/>
                        <w:ind w:left="-108"/>
                      </w:pPr>
                      <w:r>
                        <w:t xml:space="preserve">RCS Web Services Developer’s Guide </w:t>
                      </w:r>
                    </w:p>
                    <w:p w14:paraId="2F801A3C" w14:textId="77777777" w:rsidR="00332BC8" w:rsidRPr="006C1973" w:rsidRDefault="00332BC8" w:rsidP="00972807">
                      <w:pPr>
                        <w:pStyle w:val="Title"/>
                        <w:spacing w:before="200" w:after="200"/>
                        <w:ind w:left="-108"/>
                        <w:rPr>
                          <w:b w:val="0"/>
                          <w:noProof w:val="0"/>
                          <w:sz w:val="32"/>
                        </w:rPr>
                      </w:pPr>
                      <w:r>
                        <w:rPr>
                          <w:b w:val="0"/>
                          <w:noProof w:val="0"/>
                          <w:sz w:val="32"/>
                        </w:rPr>
                        <w:t>Environmental Protection Agency (EPA)</w:t>
                      </w:r>
                    </w:p>
                    <w:p w14:paraId="2F801A3D" w14:textId="77777777" w:rsidR="00332BC8" w:rsidRPr="001F1B0A" w:rsidRDefault="00332BC8" w:rsidP="001F1B0A"/>
                  </w:txbxContent>
                </v:textbox>
              </v:shape>
            </w:pict>
          </mc:Fallback>
        </mc:AlternateContent>
      </w:r>
      <w:r w:rsidR="001A1332">
        <mc:AlternateContent>
          <mc:Choice Requires="wps">
            <w:drawing>
              <wp:anchor distT="0" distB="0" distL="114300" distR="114300" simplePos="0" relativeHeight="251656704" behindDoc="0" locked="0" layoutInCell="1" allowOverlap="1" wp14:anchorId="2F801A03" wp14:editId="62C71E8D">
                <wp:simplePos x="0" y="0"/>
                <wp:positionH relativeFrom="column">
                  <wp:posOffset>3562350</wp:posOffset>
                </wp:positionH>
                <wp:positionV relativeFrom="paragraph">
                  <wp:posOffset>5814695</wp:posOffset>
                </wp:positionV>
                <wp:extent cx="3314700" cy="1581150"/>
                <wp:effectExtent l="0" t="0" r="0" b="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01A35" w14:textId="77777777" w:rsidR="00332BC8" w:rsidRPr="0041382A" w:rsidRDefault="00332BC8" w:rsidP="0041382A">
                            <w:pPr>
                              <w:spacing w:before="60" w:after="120"/>
                              <w:rPr>
                                <w:rFonts w:ascii="Arial" w:eastAsia="Calibri" w:hAnsi="Arial" w:cs="Arial"/>
                                <w:noProof w:val="0"/>
                                <w:sz w:val="28"/>
                                <w:szCs w:val="28"/>
                                <w:highlight w:val="yellow"/>
                              </w:rPr>
                            </w:pPr>
                            <w:bookmarkStart w:id="0" w:name="_Toc327786573"/>
                            <w:bookmarkStart w:id="1" w:name="_Toc327267334"/>
                            <w:bookmarkStart w:id="2" w:name="_Toc327279352"/>
                            <w:bookmarkStart w:id="3" w:name="_Toc327351521"/>
                            <w:bookmarkEnd w:id="0"/>
                            <w:bookmarkEnd w:id="1"/>
                            <w:bookmarkEnd w:id="2"/>
                            <w:bookmarkEnd w:id="3"/>
                            <w:r w:rsidRPr="0041382A">
                              <w:rPr>
                                <w:rFonts w:ascii="Arial" w:eastAsia="Calibri" w:hAnsi="Arial" w:cs="Arial"/>
                                <w:noProof w:val="0"/>
                                <w:sz w:val="28"/>
                                <w:szCs w:val="28"/>
                              </w:rPr>
                              <w:t>Delivery Order # GS00Q09BGD0022</w:t>
                            </w:r>
                          </w:p>
                          <w:p w14:paraId="2F801A36" w14:textId="77777777" w:rsidR="00332BC8" w:rsidRPr="0041382A" w:rsidRDefault="00332BC8" w:rsidP="0041382A">
                            <w:pPr>
                              <w:spacing w:before="60" w:after="120"/>
                              <w:rPr>
                                <w:rFonts w:ascii="Arial" w:eastAsia="Calibri" w:hAnsi="Arial" w:cs="Arial"/>
                                <w:noProof w:val="0"/>
                                <w:sz w:val="28"/>
                                <w:szCs w:val="28"/>
                                <w:highlight w:val="yellow"/>
                              </w:rPr>
                            </w:pPr>
                            <w:bookmarkStart w:id="4" w:name="_Toc327786574"/>
                            <w:bookmarkStart w:id="5" w:name="_Toc327267335"/>
                            <w:bookmarkStart w:id="6" w:name="_Toc327279353"/>
                            <w:bookmarkStart w:id="7" w:name="_Toc327351522"/>
                            <w:bookmarkEnd w:id="4"/>
                            <w:bookmarkEnd w:id="5"/>
                            <w:bookmarkEnd w:id="6"/>
                            <w:bookmarkEnd w:id="7"/>
                            <w:r w:rsidRPr="0041382A">
                              <w:rPr>
                                <w:rFonts w:ascii="Arial" w:eastAsia="Calibri" w:hAnsi="Arial" w:cs="Arial"/>
                                <w:noProof w:val="0"/>
                                <w:sz w:val="28"/>
                                <w:szCs w:val="28"/>
                              </w:rPr>
                              <w:t>Task Order # EP-G11H-00154</w:t>
                            </w:r>
                          </w:p>
                          <w:p w14:paraId="2F801A37" w14:textId="77777777" w:rsidR="00332BC8" w:rsidRPr="0041382A" w:rsidRDefault="00332BC8" w:rsidP="0041382A">
                            <w:pPr>
                              <w:spacing w:before="60" w:after="120"/>
                              <w:rPr>
                                <w:rFonts w:ascii="Arial" w:eastAsia="Calibri" w:hAnsi="Arial" w:cs="Arial"/>
                                <w:noProof w:val="0"/>
                                <w:sz w:val="28"/>
                                <w:szCs w:val="28"/>
                              </w:rPr>
                            </w:pPr>
                            <w:bookmarkStart w:id="8" w:name="_Toc327786575"/>
                            <w:bookmarkStart w:id="9" w:name="_Toc327267336"/>
                            <w:bookmarkStart w:id="10" w:name="_Toc327279354"/>
                            <w:bookmarkStart w:id="11" w:name="_Toc327351523"/>
                            <w:bookmarkEnd w:id="8"/>
                            <w:bookmarkEnd w:id="9"/>
                            <w:bookmarkEnd w:id="10"/>
                            <w:bookmarkEnd w:id="11"/>
                            <w:r w:rsidRPr="0041382A">
                              <w:rPr>
                                <w:rFonts w:ascii="Arial" w:eastAsia="Calibri" w:hAnsi="Arial" w:cs="Arial"/>
                                <w:noProof w:val="0"/>
                                <w:sz w:val="28"/>
                                <w:szCs w:val="28"/>
                              </w:rPr>
                              <w:t xml:space="preserve">Project # TDD </w:t>
                            </w:r>
                            <w:r w:rsidRPr="00EA4E81">
                              <w:rPr>
                                <w:rFonts w:ascii="Arial" w:eastAsia="Calibri" w:hAnsi="Arial" w:cs="Arial"/>
                                <w:noProof w:val="0"/>
                                <w:sz w:val="28"/>
                                <w:szCs w:val="28"/>
                              </w:rPr>
                              <w:t>10.09</w:t>
                            </w:r>
                          </w:p>
                          <w:p w14:paraId="2F801A38" w14:textId="60E5B093" w:rsidR="00332BC8" w:rsidRPr="006C1973" w:rsidRDefault="00332BC8" w:rsidP="006C1973">
                            <w:pPr>
                              <w:spacing w:before="60" w:after="80"/>
                              <w:outlineLvl w:val="0"/>
                              <w:rPr>
                                <w:rFonts w:ascii="Arial" w:hAnsi="Arial" w:cs="Arial"/>
                                <w:bCs/>
                                <w:noProof w:val="0"/>
                                <w:kern w:val="28"/>
                                <w:szCs w:val="28"/>
                              </w:rPr>
                            </w:pPr>
                            <w:r w:rsidRPr="006C1973">
                              <w:rPr>
                                <w:rFonts w:ascii="Arial" w:hAnsi="Arial" w:cs="Arial"/>
                                <w:bCs/>
                                <w:noProof w:val="0"/>
                                <w:kern w:val="28"/>
                                <w:szCs w:val="28"/>
                              </w:rPr>
                              <w:t xml:space="preserve">Version </w:t>
                            </w:r>
                            <w:r>
                              <w:rPr>
                                <w:rFonts w:ascii="Arial" w:hAnsi="Arial" w:cs="Arial"/>
                                <w:bCs/>
                                <w:noProof w:val="0"/>
                                <w:kern w:val="28"/>
                                <w:szCs w:val="28"/>
                              </w:rPr>
                              <w:t>1.1</w:t>
                            </w:r>
                          </w:p>
                          <w:p w14:paraId="2F801A39" w14:textId="20BEAC07" w:rsidR="00332BC8" w:rsidRPr="006C1973" w:rsidRDefault="00332BC8" w:rsidP="006C1973">
                            <w:pPr>
                              <w:spacing w:before="60" w:after="80"/>
                              <w:outlineLvl w:val="0"/>
                              <w:rPr>
                                <w:rFonts w:ascii="Arial" w:hAnsi="Arial" w:cs="Arial"/>
                                <w:bCs/>
                                <w:noProof w:val="0"/>
                                <w:kern w:val="28"/>
                                <w:szCs w:val="28"/>
                              </w:rPr>
                            </w:pPr>
                            <w:r>
                              <w:rPr>
                                <w:rFonts w:ascii="Arial" w:hAnsi="Arial" w:cs="Arial"/>
                                <w:bCs/>
                                <w:noProof w:val="0"/>
                                <w:kern w:val="28"/>
                                <w:szCs w:val="28"/>
                              </w:rPr>
                              <w:t>August 20, 2015</w:t>
                            </w:r>
                          </w:p>
                          <w:p w14:paraId="2F801A3A" w14:textId="77777777" w:rsidR="00332BC8" w:rsidRPr="006C1973" w:rsidRDefault="00332BC8" w:rsidP="006C19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280.5pt;margin-top:457.85pt;width:261pt;height:1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wzuw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" filled="f" stroked="f">
                <v:textbox>
                  <w:txbxContent>
                    <w:p w14:paraId="2F801A35" w14:textId="77777777" w:rsidR="00332BC8" w:rsidRPr="0041382A" w:rsidRDefault="00332BC8" w:rsidP="0041382A">
                      <w:pPr>
                        <w:spacing w:before="60" w:after="120"/>
                        <w:rPr>
                          <w:rFonts w:ascii="Arial" w:eastAsia="Calibri" w:hAnsi="Arial" w:cs="Arial"/>
                          <w:noProof w:val="0"/>
                          <w:sz w:val="28"/>
                          <w:szCs w:val="28"/>
                          <w:highlight w:val="yellow"/>
                        </w:rPr>
                      </w:pPr>
                      <w:bookmarkStart w:id="12" w:name="_Toc327786573"/>
                      <w:bookmarkStart w:id="13" w:name="_Toc327267334"/>
                      <w:bookmarkStart w:id="14" w:name="_Toc327279352"/>
                      <w:bookmarkStart w:id="15" w:name="_Toc327351521"/>
                      <w:bookmarkEnd w:id="12"/>
                      <w:bookmarkEnd w:id="13"/>
                      <w:bookmarkEnd w:id="14"/>
                      <w:bookmarkEnd w:id="15"/>
                      <w:r w:rsidRPr="0041382A">
                        <w:rPr>
                          <w:rFonts w:ascii="Arial" w:eastAsia="Calibri" w:hAnsi="Arial" w:cs="Arial"/>
                          <w:noProof w:val="0"/>
                          <w:sz w:val="28"/>
                          <w:szCs w:val="28"/>
                        </w:rPr>
                        <w:t>Delivery Order # GS00Q09BGD0022</w:t>
                      </w:r>
                    </w:p>
                    <w:p w14:paraId="2F801A36" w14:textId="77777777" w:rsidR="00332BC8" w:rsidRPr="0041382A" w:rsidRDefault="00332BC8" w:rsidP="0041382A">
                      <w:pPr>
                        <w:spacing w:before="60" w:after="120"/>
                        <w:rPr>
                          <w:rFonts w:ascii="Arial" w:eastAsia="Calibri" w:hAnsi="Arial" w:cs="Arial"/>
                          <w:noProof w:val="0"/>
                          <w:sz w:val="28"/>
                          <w:szCs w:val="28"/>
                          <w:highlight w:val="yellow"/>
                        </w:rPr>
                      </w:pPr>
                      <w:bookmarkStart w:id="16" w:name="_Toc327786574"/>
                      <w:bookmarkStart w:id="17" w:name="_Toc327267335"/>
                      <w:bookmarkStart w:id="18" w:name="_Toc327279353"/>
                      <w:bookmarkStart w:id="19" w:name="_Toc327351522"/>
                      <w:bookmarkEnd w:id="16"/>
                      <w:bookmarkEnd w:id="17"/>
                      <w:bookmarkEnd w:id="18"/>
                      <w:bookmarkEnd w:id="19"/>
                      <w:r w:rsidRPr="0041382A">
                        <w:rPr>
                          <w:rFonts w:ascii="Arial" w:eastAsia="Calibri" w:hAnsi="Arial" w:cs="Arial"/>
                          <w:noProof w:val="0"/>
                          <w:sz w:val="28"/>
                          <w:szCs w:val="28"/>
                        </w:rPr>
                        <w:t>Task Order # EP-G11H-00154</w:t>
                      </w:r>
                    </w:p>
                    <w:p w14:paraId="2F801A37" w14:textId="77777777" w:rsidR="00332BC8" w:rsidRPr="0041382A" w:rsidRDefault="00332BC8" w:rsidP="0041382A">
                      <w:pPr>
                        <w:spacing w:before="60" w:after="120"/>
                        <w:rPr>
                          <w:rFonts w:ascii="Arial" w:eastAsia="Calibri" w:hAnsi="Arial" w:cs="Arial"/>
                          <w:noProof w:val="0"/>
                          <w:sz w:val="28"/>
                          <w:szCs w:val="28"/>
                        </w:rPr>
                      </w:pPr>
                      <w:bookmarkStart w:id="20" w:name="_Toc327786575"/>
                      <w:bookmarkStart w:id="21" w:name="_Toc327267336"/>
                      <w:bookmarkStart w:id="22" w:name="_Toc327279354"/>
                      <w:bookmarkStart w:id="23" w:name="_Toc327351523"/>
                      <w:bookmarkEnd w:id="20"/>
                      <w:bookmarkEnd w:id="21"/>
                      <w:bookmarkEnd w:id="22"/>
                      <w:bookmarkEnd w:id="23"/>
                      <w:r w:rsidRPr="0041382A">
                        <w:rPr>
                          <w:rFonts w:ascii="Arial" w:eastAsia="Calibri" w:hAnsi="Arial" w:cs="Arial"/>
                          <w:noProof w:val="0"/>
                          <w:sz w:val="28"/>
                          <w:szCs w:val="28"/>
                        </w:rPr>
                        <w:t xml:space="preserve">Project # TDD </w:t>
                      </w:r>
                      <w:r w:rsidRPr="00EA4E81">
                        <w:rPr>
                          <w:rFonts w:ascii="Arial" w:eastAsia="Calibri" w:hAnsi="Arial" w:cs="Arial"/>
                          <w:noProof w:val="0"/>
                          <w:sz w:val="28"/>
                          <w:szCs w:val="28"/>
                        </w:rPr>
                        <w:t>10.09</w:t>
                      </w:r>
                    </w:p>
                    <w:p w14:paraId="2F801A38" w14:textId="60E5B093" w:rsidR="00332BC8" w:rsidRPr="006C1973" w:rsidRDefault="00332BC8" w:rsidP="006C1973">
                      <w:pPr>
                        <w:spacing w:before="60" w:after="80"/>
                        <w:outlineLvl w:val="0"/>
                        <w:rPr>
                          <w:rFonts w:ascii="Arial" w:hAnsi="Arial" w:cs="Arial"/>
                          <w:bCs/>
                          <w:noProof w:val="0"/>
                          <w:kern w:val="28"/>
                          <w:szCs w:val="28"/>
                        </w:rPr>
                      </w:pPr>
                      <w:r w:rsidRPr="006C1973">
                        <w:rPr>
                          <w:rFonts w:ascii="Arial" w:hAnsi="Arial" w:cs="Arial"/>
                          <w:bCs/>
                          <w:noProof w:val="0"/>
                          <w:kern w:val="28"/>
                          <w:szCs w:val="28"/>
                        </w:rPr>
                        <w:t xml:space="preserve">Version </w:t>
                      </w:r>
                      <w:r>
                        <w:rPr>
                          <w:rFonts w:ascii="Arial" w:hAnsi="Arial" w:cs="Arial"/>
                          <w:bCs/>
                          <w:noProof w:val="0"/>
                          <w:kern w:val="28"/>
                          <w:szCs w:val="28"/>
                        </w:rPr>
                        <w:t>1.1</w:t>
                      </w:r>
                    </w:p>
                    <w:p w14:paraId="2F801A39" w14:textId="20BEAC07" w:rsidR="00332BC8" w:rsidRPr="006C1973" w:rsidRDefault="00332BC8" w:rsidP="006C1973">
                      <w:pPr>
                        <w:spacing w:before="60" w:after="80"/>
                        <w:outlineLvl w:val="0"/>
                        <w:rPr>
                          <w:rFonts w:ascii="Arial" w:hAnsi="Arial" w:cs="Arial"/>
                          <w:bCs/>
                          <w:noProof w:val="0"/>
                          <w:kern w:val="28"/>
                          <w:szCs w:val="28"/>
                        </w:rPr>
                      </w:pPr>
                      <w:r>
                        <w:rPr>
                          <w:rFonts w:ascii="Arial" w:hAnsi="Arial" w:cs="Arial"/>
                          <w:bCs/>
                          <w:noProof w:val="0"/>
                          <w:kern w:val="28"/>
                          <w:szCs w:val="28"/>
                        </w:rPr>
                        <w:t>August 20, 2015</w:t>
                      </w:r>
                    </w:p>
                    <w:p w14:paraId="2F801A3A" w14:textId="77777777" w:rsidR="00332BC8" w:rsidRPr="006C1973" w:rsidRDefault="00332BC8" w:rsidP="006C1973"/>
                  </w:txbxContent>
                </v:textbox>
              </v:shape>
            </w:pict>
          </mc:Fallback>
        </mc:AlternateContent>
      </w:r>
      <w:r w:rsidR="000F1BEA">
        <w:drawing>
          <wp:inline distT="0" distB="0" distL="0" distR="0" wp14:anchorId="2F801A07" wp14:editId="2F801A08">
            <wp:extent cx="2209800" cy="1447800"/>
            <wp:effectExtent l="0" t="0" r="0" b="0"/>
            <wp:docPr id="1" name="Picture 1" descr="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x_graphic -mgb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1447800"/>
                    </a:xfrm>
                    <a:prstGeom prst="rect">
                      <a:avLst/>
                    </a:prstGeom>
                    <a:noFill/>
                    <a:ln>
                      <a:noFill/>
                    </a:ln>
                  </pic:spPr>
                </pic:pic>
              </a:graphicData>
            </a:graphic>
          </wp:inline>
        </w:drawing>
      </w:r>
    </w:p>
    <w:p w14:paraId="2F8016CF" w14:textId="77777777" w:rsidR="009C0A9A" w:rsidRDefault="009C0A9A" w:rsidP="008D3286">
      <w:pPr>
        <w:pStyle w:val="TOCHeading"/>
      </w:pPr>
      <w:bookmarkStart w:id="24" w:name="_Toc153171759"/>
      <w:bookmarkStart w:id="25" w:name="_Toc153171844"/>
      <w:r>
        <w:lastRenderedPageBreak/>
        <w:t>T</w:t>
      </w:r>
      <w:r w:rsidR="00A62F25">
        <w:t>able of Contents</w:t>
      </w:r>
      <w:bookmarkEnd w:id="24"/>
      <w:bookmarkEnd w:id="25"/>
    </w:p>
    <w:p w14:paraId="42D2A44D" w14:textId="77777777" w:rsidR="00307D24" w:rsidRDefault="00114DD8">
      <w:pPr>
        <w:pStyle w:val="TOC1"/>
        <w:rPr>
          <w:rFonts w:asciiTheme="minorHAnsi" w:eastAsiaTheme="minorEastAsia" w:hAnsiTheme="minorHAnsi" w:cstheme="minorBidi"/>
          <w:szCs w:val="22"/>
        </w:rPr>
      </w:pPr>
      <w:r>
        <w:fldChar w:fldCharType="begin"/>
      </w:r>
      <w:r w:rsidR="004158A0">
        <w:instrText xml:space="preserve"> TOC \o "3-5" \t "Heading 1,1,Heading 2,2,RL Heading,1,Appendix Heading,1,LOE Heading,1" </w:instrText>
      </w:r>
      <w:r>
        <w:fldChar w:fldCharType="separate"/>
      </w:r>
      <w:r w:rsidR="00307D24">
        <w:t>List of Exhibits</w:t>
      </w:r>
      <w:r w:rsidR="00307D24">
        <w:tab/>
      </w:r>
      <w:r w:rsidR="00307D24">
        <w:fldChar w:fldCharType="begin"/>
      </w:r>
      <w:r w:rsidR="00307D24">
        <w:instrText xml:space="preserve"> PAGEREF _Toc420677929 \h </w:instrText>
      </w:r>
      <w:r w:rsidR="00307D24">
        <w:fldChar w:fldCharType="separate"/>
      </w:r>
      <w:r w:rsidR="00307D24">
        <w:t>iv</w:t>
      </w:r>
      <w:r w:rsidR="00307D24">
        <w:fldChar w:fldCharType="end"/>
      </w:r>
    </w:p>
    <w:p w14:paraId="25F5F784" w14:textId="77777777" w:rsidR="00307D24" w:rsidRDefault="00307D24">
      <w:pPr>
        <w:pStyle w:val="TOC1"/>
        <w:rPr>
          <w:rFonts w:asciiTheme="minorHAnsi" w:eastAsiaTheme="minorEastAsia" w:hAnsiTheme="minorHAnsi" w:cstheme="minorBidi"/>
          <w:szCs w:val="22"/>
        </w:rPr>
      </w:pPr>
      <w:r>
        <w:t>Revision Log</w:t>
      </w:r>
      <w:r>
        <w:tab/>
      </w:r>
      <w:r>
        <w:fldChar w:fldCharType="begin"/>
      </w:r>
      <w:r>
        <w:instrText xml:space="preserve"> PAGEREF _Toc420677930 \h </w:instrText>
      </w:r>
      <w:r>
        <w:fldChar w:fldCharType="separate"/>
      </w:r>
      <w:r>
        <w:t>v</w:t>
      </w:r>
      <w:r>
        <w:fldChar w:fldCharType="end"/>
      </w:r>
    </w:p>
    <w:p w14:paraId="682538C0" w14:textId="77777777" w:rsidR="00307D24" w:rsidRDefault="00307D2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Introduction</w:t>
      </w:r>
      <w:r>
        <w:tab/>
      </w:r>
      <w:r>
        <w:fldChar w:fldCharType="begin"/>
      </w:r>
      <w:r>
        <w:instrText xml:space="preserve"> PAGEREF _Toc420677931 \h </w:instrText>
      </w:r>
      <w:r>
        <w:fldChar w:fldCharType="separate"/>
      </w:r>
      <w:r>
        <w:t>1</w:t>
      </w:r>
      <w:r>
        <w:fldChar w:fldCharType="end"/>
      </w:r>
    </w:p>
    <w:p w14:paraId="76FF079F" w14:textId="77777777" w:rsidR="00307D24" w:rsidRDefault="00307D24">
      <w:pPr>
        <w:pStyle w:val="TOC2"/>
        <w:rPr>
          <w:rFonts w:asciiTheme="minorHAnsi" w:eastAsiaTheme="minorEastAsia" w:hAnsiTheme="minorHAnsi" w:cstheme="minorBidi"/>
          <w:szCs w:val="22"/>
          <w:lang w:val="en-US"/>
        </w:rPr>
      </w:pPr>
      <w:r>
        <w:t>1.1</w:t>
      </w:r>
      <w:r>
        <w:rPr>
          <w:rFonts w:asciiTheme="minorHAnsi" w:eastAsiaTheme="minorEastAsia" w:hAnsiTheme="minorHAnsi" w:cstheme="minorBidi"/>
          <w:szCs w:val="22"/>
          <w:lang w:val="en-US"/>
        </w:rPr>
        <w:tab/>
      </w:r>
      <w:r>
        <w:t>Document Purpose</w:t>
      </w:r>
      <w:r>
        <w:tab/>
      </w:r>
      <w:r>
        <w:fldChar w:fldCharType="begin"/>
      </w:r>
      <w:r>
        <w:instrText xml:space="preserve"> PAGEREF _Toc420677932 \h </w:instrText>
      </w:r>
      <w:r>
        <w:fldChar w:fldCharType="separate"/>
      </w:r>
      <w:r>
        <w:t>1</w:t>
      </w:r>
      <w:r>
        <w:fldChar w:fldCharType="end"/>
      </w:r>
    </w:p>
    <w:p w14:paraId="30D451DA" w14:textId="77777777" w:rsidR="00307D24" w:rsidRDefault="00307D24">
      <w:pPr>
        <w:pStyle w:val="TOC2"/>
        <w:rPr>
          <w:rFonts w:asciiTheme="minorHAnsi" w:eastAsiaTheme="minorEastAsia" w:hAnsiTheme="minorHAnsi" w:cstheme="minorBidi"/>
          <w:szCs w:val="22"/>
          <w:lang w:val="en-US"/>
        </w:rPr>
      </w:pPr>
      <w:r>
        <w:t>1.2</w:t>
      </w:r>
      <w:r>
        <w:rPr>
          <w:rFonts w:asciiTheme="minorHAnsi" w:eastAsiaTheme="minorEastAsia" w:hAnsiTheme="minorHAnsi" w:cstheme="minorBidi"/>
          <w:szCs w:val="22"/>
          <w:lang w:val="en-US"/>
        </w:rPr>
        <w:tab/>
      </w:r>
      <w:r>
        <w:t>Project Overview</w:t>
      </w:r>
      <w:r>
        <w:tab/>
      </w:r>
      <w:r>
        <w:fldChar w:fldCharType="begin"/>
      </w:r>
      <w:r>
        <w:instrText xml:space="preserve"> PAGEREF _Toc420677933 \h </w:instrText>
      </w:r>
      <w:r>
        <w:fldChar w:fldCharType="separate"/>
      </w:r>
      <w:r>
        <w:t>1</w:t>
      </w:r>
      <w:r>
        <w:fldChar w:fldCharType="end"/>
      </w:r>
    </w:p>
    <w:p w14:paraId="5C54F208" w14:textId="78275861" w:rsidR="00307D24" w:rsidRDefault="00307D2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 xml:space="preserve">EPA </w:t>
      </w:r>
      <w:r w:rsidR="008A1032">
        <w:t xml:space="preserve">Reusable Component Services </w:t>
      </w:r>
      <w:r>
        <w:t>Web Services Overview</w:t>
      </w:r>
      <w:r>
        <w:tab/>
      </w:r>
      <w:r>
        <w:fldChar w:fldCharType="begin"/>
      </w:r>
      <w:r>
        <w:instrText xml:space="preserve"> PAGEREF _Toc420677934 \h </w:instrText>
      </w:r>
      <w:r>
        <w:fldChar w:fldCharType="separate"/>
      </w:r>
      <w:r>
        <w:t>2</w:t>
      </w:r>
      <w:r>
        <w:fldChar w:fldCharType="end"/>
      </w:r>
    </w:p>
    <w:p w14:paraId="41D614F1" w14:textId="77777777" w:rsidR="00307D24" w:rsidRDefault="00307D24">
      <w:pPr>
        <w:pStyle w:val="TOC2"/>
        <w:rPr>
          <w:rFonts w:asciiTheme="minorHAnsi" w:eastAsiaTheme="minorEastAsia" w:hAnsiTheme="minorHAnsi" w:cstheme="minorBidi"/>
          <w:szCs w:val="22"/>
          <w:lang w:val="en-US"/>
        </w:rPr>
      </w:pPr>
      <w:r>
        <w:t>2.1</w:t>
      </w:r>
      <w:r>
        <w:rPr>
          <w:rFonts w:asciiTheme="minorHAnsi" w:eastAsiaTheme="minorEastAsia" w:hAnsiTheme="minorHAnsi" w:cstheme="minorBidi"/>
          <w:szCs w:val="22"/>
          <w:lang w:val="en-US"/>
        </w:rPr>
        <w:tab/>
      </w:r>
      <w:r>
        <w:t>Access and Security</w:t>
      </w:r>
      <w:r>
        <w:tab/>
      </w:r>
      <w:r>
        <w:fldChar w:fldCharType="begin"/>
      </w:r>
      <w:r>
        <w:instrText xml:space="preserve"> PAGEREF _Toc420677935 \h </w:instrText>
      </w:r>
      <w:r>
        <w:fldChar w:fldCharType="separate"/>
      </w:r>
      <w:r>
        <w:t>3</w:t>
      </w:r>
      <w:r>
        <w:fldChar w:fldCharType="end"/>
      </w:r>
    </w:p>
    <w:p w14:paraId="4CEE3AF1" w14:textId="77777777" w:rsidR="00307D24" w:rsidRDefault="00307D2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Data Publishing</w:t>
      </w:r>
      <w:r>
        <w:tab/>
      </w:r>
      <w:r>
        <w:fldChar w:fldCharType="begin"/>
      </w:r>
      <w:r>
        <w:instrText xml:space="preserve"> PAGEREF _Toc420677936 \h </w:instrText>
      </w:r>
      <w:r>
        <w:fldChar w:fldCharType="separate"/>
      </w:r>
      <w:r>
        <w:t>4</w:t>
      </w:r>
      <w:r>
        <w:fldChar w:fldCharType="end"/>
      </w:r>
    </w:p>
    <w:p w14:paraId="6A57FDC6" w14:textId="128E2C6A" w:rsidR="00307D24" w:rsidRDefault="00307D24">
      <w:pPr>
        <w:pStyle w:val="TOC2"/>
        <w:rPr>
          <w:rFonts w:asciiTheme="minorHAnsi" w:eastAsiaTheme="minorEastAsia" w:hAnsiTheme="minorHAnsi" w:cstheme="minorBidi"/>
          <w:szCs w:val="22"/>
          <w:lang w:val="en-US"/>
        </w:rPr>
      </w:pPr>
      <w:r>
        <w:t>3.1</w:t>
      </w:r>
      <w:r>
        <w:rPr>
          <w:rFonts w:asciiTheme="minorHAnsi" w:eastAsiaTheme="minorEastAsia" w:hAnsiTheme="minorHAnsi" w:cstheme="minorBidi"/>
          <w:szCs w:val="22"/>
          <w:lang w:val="en-US"/>
        </w:rPr>
        <w:tab/>
      </w:r>
      <w:r w:rsidR="00B1069D" w:rsidRPr="00B1069D">
        <w:t>GetRCSResourcesByType_v1.0</w:t>
      </w:r>
      <w:r>
        <w:tab/>
      </w:r>
      <w:r>
        <w:fldChar w:fldCharType="begin"/>
      </w:r>
      <w:r>
        <w:instrText xml:space="preserve"> PAGEREF _Toc420677937 \h </w:instrText>
      </w:r>
      <w:r>
        <w:fldChar w:fldCharType="separate"/>
      </w:r>
      <w:r>
        <w:t>4</w:t>
      </w:r>
      <w:r>
        <w:fldChar w:fldCharType="end"/>
      </w:r>
    </w:p>
    <w:p w14:paraId="4CAF870C" w14:textId="77777777" w:rsidR="00307D24" w:rsidRDefault="00307D24">
      <w:pPr>
        <w:pStyle w:val="TOC3"/>
        <w:rPr>
          <w:rFonts w:asciiTheme="minorHAnsi" w:eastAsiaTheme="minorEastAsia" w:hAnsiTheme="minorHAnsi" w:cstheme="minorBidi"/>
          <w:szCs w:val="22"/>
          <w:lang w:val="en-US"/>
        </w:rPr>
      </w:pPr>
      <w:r>
        <w:t>3.1.1</w:t>
      </w:r>
      <w:r>
        <w:rPr>
          <w:rFonts w:asciiTheme="minorHAnsi" w:eastAsiaTheme="minorEastAsia" w:hAnsiTheme="minorHAnsi" w:cstheme="minorBidi"/>
          <w:szCs w:val="22"/>
          <w:lang w:val="en-US"/>
        </w:rPr>
        <w:tab/>
      </w:r>
      <w:r>
        <w:t>Request</w:t>
      </w:r>
      <w:r>
        <w:tab/>
      </w:r>
      <w:r>
        <w:fldChar w:fldCharType="begin"/>
      </w:r>
      <w:r>
        <w:instrText xml:space="preserve"> PAGEREF _Toc420677938 \h </w:instrText>
      </w:r>
      <w:r>
        <w:fldChar w:fldCharType="separate"/>
      </w:r>
      <w:r>
        <w:t>4</w:t>
      </w:r>
      <w:r>
        <w:fldChar w:fldCharType="end"/>
      </w:r>
    </w:p>
    <w:p w14:paraId="04DCA357" w14:textId="77777777" w:rsidR="00307D24" w:rsidRDefault="00307D24">
      <w:pPr>
        <w:pStyle w:val="TOC3"/>
      </w:pPr>
      <w:r>
        <w:t>3.1.2</w:t>
      </w:r>
      <w:r>
        <w:rPr>
          <w:rFonts w:asciiTheme="minorHAnsi" w:eastAsiaTheme="minorEastAsia" w:hAnsiTheme="minorHAnsi" w:cstheme="minorBidi"/>
          <w:szCs w:val="22"/>
          <w:lang w:val="en-US"/>
        </w:rPr>
        <w:tab/>
      </w:r>
      <w:r>
        <w:t>Response</w:t>
      </w:r>
      <w:r>
        <w:tab/>
      </w:r>
      <w:r>
        <w:fldChar w:fldCharType="begin"/>
      </w:r>
      <w:r>
        <w:instrText xml:space="preserve"> PAGEREF _Toc420677939 \h </w:instrText>
      </w:r>
      <w:r>
        <w:fldChar w:fldCharType="separate"/>
      </w:r>
      <w:r>
        <w:t>5</w:t>
      </w:r>
      <w:r>
        <w:fldChar w:fldCharType="end"/>
      </w:r>
    </w:p>
    <w:p w14:paraId="1A6C3A4C" w14:textId="1C2EB300" w:rsidR="0064046F" w:rsidRDefault="0064046F" w:rsidP="0064046F">
      <w:pPr>
        <w:pStyle w:val="TOC2"/>
        <w:rPr>
          <w:rFonts w:asciiTheme="minorHAnsi" w:eastAsiaTheme="minorEastAsia" w:hAnsiTheme="minorHAnsi" w:cstheme="minorBidi"/>
          <w:szCs w:val="22"/>
          <w:lang w:val="en-US"/>
        </w:rPr>
      </w:pPr>
      <w:r>
        <w:t>3.</w:t>
      </w:r>
      <w:r>
        <w:t>2</w:t>
      </w:r>
      <w:r>
        <w:rPr>
          <w:rFonts w:asciiTheme="minorHAnsi" w:eastAsiaTheme="minorEastAsia" w:hAnsiTheme="minorHAnsi" w:cstheme="minorBidi"/>
          <w:szCs w:val="22"/>
          <w:lang w:val="en-US"/>
        </w:rPr>
        <w:tab/>
      </w:r>
      <w:r>
        <w:t>GetRCSResourceByIdentfier</w:t>
      </w:r>
      <w:r w:rsidRPr="00B1069D">
        <w:t>_v1.0</w:t>
      </w:r>
      <w:r>
        <w:tab/>
      </w:r>
      <w:r w:rsidR="00CC55BA">
        <w:t>5</w:t>
      </w:r>
    </w:p>
    <w:p w14:paraId="45052CFB" w14:textId="79FA2229" w:rsidR="0064046F" w:rsidRDefault="0064046F" w:rsidP="0064046F">
      <w:pPr>
        <w:pStyle w:val="TOC3"/>
        <w:rPr>
          <w:rFonts w:asciiTheme="minorHAnsi" w:eastAsiaTheme="minorEastAsia" w:hAnsiTheme="minorHAnsi" w:cstheme="minorBidi"/>
          <w:szCs w:val="22"/>
          <w:lang w:val="en-US"/>
        </w:rPr>
      </w:pPr>
      <w:r>
        <w:t>3.</w:t>
      </w:r>
      <w:r>
        <w:t>2</w:t>
      </w:r>
      <w:r>
        <w:t>.1</w:t>
      </w:r>
      <w:r>
        <w:rPr>
          <w:rFonts w:asciiTheme="minorHAnsi" w:eastAsiaTheme="minorEastAsia" w:hAnsiTheme="minorHAnsi" w:cstheme="minorBidi"/>
          <w:szCs w:val="22"/>
          <w:lang w:val="en-US"/>
        </w:rPr>
        <w:tab/>
      </w:r>
      <w:r>
        <w:t>Request</w:t>
      </w:r>
      <w:r>
        <w:tab/>
      </w:r>
      <w:r w:rsidR="00CC55BA">
        <w:t>5</w:t>
      </w:r>
    </w:p>
    <w:p w14:paraId="10940ABA" w14:textId="507976BB" w:rsidR="0064046F" w:rsidRDefault="0064046F" w:rsidP="0064046F">
      <w:pPr>
        <w:pStyle w:val="TOC3"/>
        <w:rPr>
          <w:rFonts w:asciiTheme="minorHAnsi" w:eastAsiaTheme="minorEastAsia" w:hAnsiTheme="minorHAnsi" w:cstheme="minorBidi"/>
          <w:szCs w:val="22"/>
          <w:lang w:val="en-US"/>
        </w:rPr>
      </w:pPr>
      <w:r>
        <w:t>3.</w:t>
      </w:r>
      <w:r>
        <w:t>2</w:t>
      </w:r>
      <w:r>
        <w:t>.2</w:t>
      </w:r>
      <w:r>
        <w:rPr>
          <w:rFonts w:asciiTheme="minorHAnsi" w:eastAsiaTheme="minorEastAsia" w:hAnsiTheme="minorHAnsi" w:cstheme="minorBidi"/>
          <w:szCs w:val="22"/>
          <w:lang w:val="en-US"/>
        </w:rPr>
        <w:tab/>
      </w:r>
      <w:r>
        <w:t>Response</w:t>
      </w:r>
      <w:r>
        <w:tab/>
      </w:r>
      <w:r w:rsidR="00CC55BA">
        <w:t>6</w:t>
      </w:r>
    </w:p>
    <w:p w14:paraId="1F72FB20" w14:textId="15FEFF79" w:rsidR="00307D24" w:rsidRDefault="00307D24">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Using the RCS Web Service</w:t>
      </w:r>
      <w:r>
        <w:tab/>
      </w:r>
      <w:r w:rsidR="00CC55BA">
        <w:t>7</w:t>
      </w:r>
    </w:p>
    <w:p w14:paraId="1918CF26" w14:textId="7A53B3AE" w:rsidR="00307D24" w:rsidRDefault="00307D24">
      <w:pPr>
        <w:pStyle w:val="TOC2"/>
        <w:rPr>
          <w:rFonts w:asciiTheme="minorHAnsi" w:eastAsiaTheme="minorEastAsia" w:hAnsiTheme="minorHAnsi" w:cstheme="minorBidi"/>
          <w:szCs w:val="22"/>
          <w:lang w:val="en-US"/>
        </w:rPr>
      </w:pPr>
      <w:r>
        <w:t>4.1</w:t>
      </w:r>
      <w:r>
        <w:rPr>
          <w:rFonts w:asciiTheme="minorHAnsi" w:eastAsiaTheme="minorEastAsia" w:hAnsiTheme="minorHAnsi" w:cstheme="minorBidi"/>
          <w:szCs w:val="22"/>
          <w:lang w:val="en-US"/>
        </w:rPr>
        <w:tab/>
      </w:r>
      <w:r>
        <w:t>Creating REST URLs</w:t>
      </w:r>
      <w:r>
        <w:tab/>
      </w:r>
      <w:r w:rsidR="00967E49">
        <w:t>7</w:t>
      </w:r>
    </w:p>
    <w:p w14:paraId="67CF9415" w14:textId="4D8E6839" w:rsidR="00307D24" w:rsidRDefault="00307D24">
      <w:pPr>
        <w:pStyle w:val="TOC2"/>
        <w:rPr>
          <w:rFonts w:asciiTheme="minorHAnsi" w:eastAsiaTheme="minorEastAsia" w:hAnsiTheme="minorHAnsi" w:cstheme="minorBidi"/>
          <w:szCs w:val="22"/>
          <w:lang w:val="en-US"/>
        </w:rPr>
      </w:pPr>
      <w:r>
        <w:t>4.2</w:t>
      </w:r>
      <w:r>
        <w:rPr>
          <w:rFonts w:asciiTheme="minorHAnsi" w:eastAsiaTheme="minorEastAsia" w:hAnsiTheme="minorHAnsi" w:cstheme="minorBidi"/>
          <w:szCs w:val="22"/>
          <w:lang w:val="en-US"/>
        </w:rPr>
        <w:tab/>
      </w:r>
      <w:r>
        <w:t>Example RCS Web Service URLs</w:t>
      </w:r>
      <w:r>
        <w:tab/>
      </w:r>
      <w:r w:rsidR="00967E49">
        <w:t>7</w:t>
      </w:r>
    </w:p>
    <w:p w14:paraId="2170DB13" w14:textId="27B4950E" w:rsidR="00307D24" w:rsidRDefault="00307D24">
      <w:pPr>
        <w:pStyle w:val="TOC2"/>
        <w:rPr>
          <w:rFonts w:asciiTheme="minorHAnsi" w:eastAsiaTheme="minorEastAsia" w:hAnsiTheme="minorHAnsi" w:cstheme="minorBidi"/>
          <w:szCs w:val="22"/>
          <w:lang w:val="en-US"/>
        </w:rPr>
      </w:pPr>
      <w:r>
        <w:t>4.3</w:t>
      </w:r>
      <w:r>
        <w:rPr>
          <w:rFonts w:asciiTheme="minorHAnsi" w:eastAsiaTheme="minorEastAsia" w:hAnsiTheme="minorHAnsi" w:cstheme="minorBidi"/>
          <w:szCs w:val="22"/>
          <w:lang w:val="en-US"/>
        </w:rPr>
        <w:tab/>
      </w:r>
      <w:r>
        <w:t>Example Usages</w:t>
      </w:r>
      <w:r>
        <w:tab/>
      </w:r>
      <w:r w:rsidR="00967E49">
        <w:t>8</w:t>
      </w:r>
    </w:p>
    <w:p w14:paraId="01911B88" w14:textId="3957FCAF" w:rsidR="00307D24" w:rsidRDefault="00307D24">
      <w:pPr>
        <w:pStyle w:val="TOC3"/>
        <w:rPr>
          <w:rFonts w:asciiTheme="minorHAnsi" w:eastAsiaTheme="minorEastAsia" w:hAnsiTheme="minorHAnsi" w:cstheme="minorBidi"/>
          <w:szCs w:val="22"/>
          <w:lang w:val="en-US"/>
        </w:rPr>
      </w:pPr>
      <w:r>
        <w:t>4.3.1</w:t>
      </w:r>
      <w:r>
        <w:rPr>
          <w:rFonts w:asciiTheme="minorHAnsi" w:eastAsiaTheme="minorEastAsia" w:hAnsiTheme="minorHAnsi" w:cstheme="minorBidi"/>
          <w:szCs w:val="22"/>
          <w:lang w:val="en-US"/>
        </w:rPr>
        <w:tab/>
      </w:r>
      <w:r>
        <w:t>Search on an resource by the resource type</w:t>
      </w:r>
      <w:r w:rsidR="00B1069D">
        <w:t xml:space="preserve"> name</w:t>
      </w:r>
      <w:r>
        <w:tab/>
      </w:r>
      <w:r w:rsidR="00967E49">
        <w:t>8</w:t>
      </w:r>
    </w:p>
    <w:p w14:paraId="5EF2385D" w14:textId="459A67A9" w:rsidR="00307D24" w:rsidRDefault="00307D24">
      <w:pPr>
        <w:pStyle w:val="TOC2"/>
        <w:rPr>
          <w:rFonts w:asciiTheme="minorHAnsi" w:eastAsiaTheme="minorEastAsia" w:hAnsiTheme="minorHAnsi" w:cstheme="minorBidi"/>
          <w:szCs w:val="22"/>
          <w:lang w:val="en-US"/>
        </w:rPr>
      </w:pPr>
      <w:r>
        <w:t>4.4</w:t>
      </w:r>
      <w:r>
        <w:rPr>
          <w:rFonts w:asciiTheme="minorHAnsi" w:eastAsiaTheme="minorEastAsia" w:hAnsiTheme="minorHAnsi" w:cstheme="minorBidi"/>
          <w:szCs w:val="22"/>
          <w:lang w:val="en-US"/>
        </w:rPr>
        <w:tab/>
      </w:r>
      <w:r>
        <w:t>Business Rules</w:t>
      </w:r>
      <w:r>
        <w:tab/>
      </w:r>
      <w:r w:rsidR="00967E49">
        <w:t>8</w:t>
      </w:r>
    </w:p>
    <w:p w14:paraId="0D692AD8" w14:textId="207D80BF" w:rsidR="00307D24" w:rsidRDefault="00307D24">
      <w:pPr>
        <w:pStyle w:val="TOC2"/>
        <w:rPr>
          <w:rFonts w:asciiTheme="minorHAnsi" w:eastAsiaTheme="minorEastAsia" w:hAnsiTheme="minorHAnsi" w:cstheme="minorBidi"/>
          <w:szCs w:val="22"/>
          <w:lang w:val="en-US"/>
        </w:rPr>
      </w:pPr>
      <w:r>
        <w:t>4.5</w:t>
      </w:r>
      <w:r>
        <w:rPr>
          <w:rFonts w:asciiTheme="minorHAnsi" w:eastAsiaTheme="minorEastAsia" w:hAnsiTheme="minorHAnsi" w:cstheme="minorBidi"/>
          <w:szCs w:val="22"/>
          <w:lang w:val="en-US"/>
        </w:rPr>
        <w:tab/>
      </w:r>
      <w:r>
        <w:t>Use Cases</w:t>
      </w:r>
      <w:r>
        <w:tab/>
      </w:r>
      <w:r w:rsidR="00967E49">
        <w:t>8</w:t>
      </w:r>
    </w:p>
    <w:p w14:paraId="5B85F42C" w14:textId="3ECF831A" w:rsidR="0064046F" w:rsidRDefault="00307D24" w:rsidP="0064046F">
      <w:pPr>
        <w:pStyle w:val="TOC3"/>
      </w:pPr>
      <w:r>
        <w:t>4.5.1</w:t>
      </w:r>
      <w:r>
        <w:rPr>
          <w:rFonts w:asciiTheme="minorHAnsi" w:eastAsiaTheme="minorEastAsia" w:hAnsiTheme="minorHAnsi" w:cstheme="minorBidi"/>
          <w:szCs w:val="22"/>
          <w:lang w:val="en-US"/>
        </w:rPr>
        <w:tab/>
      </w:r>
      <w:r>
        <w:t>Use Case 1: Get</w:t>
      </w:r>
      <w:r w:rsidR="00B1069D">
        <w:t xml:space="preserve"> Resources</w:t>
      </w:r>
      <w:r>
        <w:t xml:space="preserve"> from Resource Type</w:t>
      </w:r>
      <w:r w:rsidR="00B1069D">
        <w:t xml:space="preserve"> Name</w:t>
      </w:r>
      <w:r>
        <w:tab/>
      </w:r>
      <w:r w:rsidR="00967E49">
        <w:t>9</w:t>
      </w:r>
    </w:p>
    <w:p w14:paraId="5033314A" w14:textId="2B29A2DA" w:rsidR="00307D24" w:rsidRDefault="0064046F" w:rsidP="0064046F">
      <w:pPr>
        <w:pStyle w:val="TOC3"/>
        <w:rPr>
          <w:rFonts w:asciiTheme="minorHAnsi" w:eastAsiaTheme="minorEastAsia" w:hAnsiTheme="minorHAnsi" w:cstheme="minorBidi"/>
          <w:szCs w:val="22"/>
        </w:rPr>
      </w:pPr>
      <w:r>
        <w:t>4.5.</w:t>
      </w:r>
      <w:r>
        <w:t>2</w:t>
      </w:r>
      <w:r>
        <w:tab/>
        <w:t xml:space="preserve">Use Case </w:t>
      </w:r>
      <w:r>
        <w:t>2</w:t>
      </w:r>
      <w:r>
        <w:t>: Get</w:t>
      </w:r>
      <w:r>
        <w:t xml:space="preserve"> a</w:t>
      </w:r>
      <w:r>
        <w:t xml:space="preserve"> Resource from Resource </w:t>
      </w:r>
      <w:r>
        <w:t>Identifier</w:t>
      </w:r>
      <w:r>
        <w:tab/>
      </w:r>
      <w:r w:rsidR="00967E49">
        <w:t>9</w:t>
      </w:r>
    </w:p>
    <w:p w14:paraId="56F6C909" w14:textId="47B65F51" w:rsidR="00307D24" w:rsidRDefault="00B1069D">
      <w:pPr>
        <w:pStyle w:val="TOC1"/>
        <w:rPr>
          <w:rFonts w:asciiTheme="minorHAnsi" w:eastAsiaTheme="minorEastAsia" w:hAnsiTheme="minorHAnsi" w:cstheme="minorBidi"/>
          <w:szCs w:val="22"/>
        </w:rPr>
      </w:pPr>
      <w:r>
        <w:t>5</w:t>
      </w:r>
      <w:r w:rsidR="00307D24">
        <w:rPr>
          <w:rFonts w:asciiTheme="minorHAnsi" w:eastAsiaTheme="minorEastAsia" w:hAnsiTheme="minorHAnsi" w:cstheme="minorBidi"/>
          <w:szCs w:val="22"/>
        </w:rPr>
        <w:tab/>
      </w:r>
      <w:r w:rsidR="00307D24">
        <w:t>Appendix A: Schema Information</w:t>
      </w:r>
      <w:r w:rsidR="00307D24">
        <w:tab/>
      </w:r>
      <w:r w:rsidR="00967E49">
        <w:t>10</w:t>
      </w:r>
    </w:p>
    <w:p w14:paraId="548B405A" w14:textId="0324AE24" w:rsidR="00307D24" w:rsidRDefault="00B1069D">
      <w:pPr>
        <w:pStyle w:val="TOC1"/>
        <w:rPr>
          <w:rFonts w:asciiTheme="minorHAnsi" w:eastAsiaTheme="minorEastAsia" w:hAnsiTheme="minorHAnsi" w:cstheme="minorBidi"/>
          <w:szCs w:val="22"/>
        </w:rPr>
      </w:pPr>
      <w:r>
        <w:t>6</w:t>
      </w:r>
      <w:r w:rsidR="00307D24">
        <w:rPr>
          <w:rFonts w:asciiTheme="minorHAnsi" w:eastAsiaTheme="minorEastAsia" w:hAnsiTheme="minorHAnsi" w:cstheme="minorBidi"/>
          <w:szCs w:val="22"/>
        </w:rPr>
        <w:tab/>
      </w:r>
      <w:r w:rsidR="00307D24">
        <w:t>Appendix B: Sample SOAP Requests and Responses</w:t>
      </w:r>
      <w:r w:rsidR="00307D24">
        <w:tab/>
      </w:r>
      <w:r w:rsidR="00967E49">
        <w:t>15</w:t>
      </w:r>
    </w:p>
    <w:p w14:paraId="2F8016F7" w14:textId="77777777" w:rsidR="006B13EE" w:rsidRDefault="00114DD8" w:rsidP="0069108B">
      <w:pPr>
        <w:pStyle w:val="TOC1"/>
      </w:pPr>
      <w:r>
        <w:fldChar w:fldCharType="end"/>
      </w:r>
      <w:bookmarkStart w:id="26" w:name="_Toc153171760"/>
      <w:bookmarkStart w:id="27" w:name="_Toc153171845"/>
    </w:p>
    <w:p w14:paraId="2F8016F8" w14:textId="77777777" w:rsidR="006B13EE" w:rsidRDefault="006B13EE">
      <w:pPr>
        <w:rPr>
          <w:rFonts w:ascii="Arial" w:hAnsi="Arial" w:cs="Arial"/>
          <w:sz w:val="22"/>
        </w:rPr>
      </w:pPr>
      <w:r>
        <w:br w:type="page"/>
      </w:r>
    </w:p>
    <w:p w14:paraId="2F8016F9" w14:textId="77777777" w:rsidR="00E0741B" w:rsidRDefault="00E0741B" w:rsidP="008D3286">
      <w:pPr>
        <w:pStyle w:val="LOEHeading"/>
      </w:pPr>
      <w:bookmarkStart w:id="28" w:name="_Toc420677929"/>
      <w:r>
        <w:lastRenderedPageBreak/>
        <w:t>List of Exhibits</w:t>
      </w:r>
      <w:bookmarkEnd w:id="26"/>
      <w:bookmarkEnd w:id="27"/>
      <w:bookmarkEnd w:id="28"/>
    </w:p>
    <w:p w14:paraId="758E3902" w14:textId="77777777" w:rsidR="00307D24" w:rsidRDefault="00114DD8">
      <w:pPr>
        <w:pStyle w:val="TableofFigures"/>
        <w:rPr>
          <w:rFonts w:asciiTheme="minorHAnsi" w:eastAsiaTheme="minorEastAsia" w:hAnsiTheme="minorHAnsi" w:cstheme="minorBidi"/>
          <w:szCs w:val="22"/>
        </w:rPr>
      </w:pPr>
      <w:r>
        <w:fldChar w:fldCharType="begin"/>
      </w:r>
      <w:r w:rsidR="00BE48D2">
        <w:instrText xml:space="preserve"> TOC \h \z \c "Exhibit" </w:instrText>
      </w:r>
      <w:r>
        <w:fldChar w:fldCharType="separate"/>
      </w:r>
      <w:hyperlink w:anchor="_Toc420677963" w:history="1">
        <w:r w:rsidR="00307D24" w:rsidRPr="0099342F">
          <w:rPr>
            <w:rStyle w:val="Hyperlink"/>
          </w:rPr>
          <w:t>Exhibit 2</w:t>
        </w:r>
        <w:r w:rsidR="00307D24" w:rsidRPr="0099342F">
          <w:rPr>
            <w:rStyle w:val="Hyperlink"/>
          </w:rPr>
          <w:noBreakHyphen/>
          <w:t>1</w:t>
        </w:r>
        <w:r w:rsidR="00307D24" w:rsidRPr="0099342F">
          <w:rPr>
            <w:rStyle w:val="Hyperlink"/>
            <w:rFonts w:eastAsia="MS Mincho"/>
            <w:lang w:eastAsia="ja-JP"/>
          </w:rPr>
          <w:t xml:space="preserve"> RCS Query Data Service Processing</w:t>
        </w:r>
        <w:r w:rsidR="00307D24">
          <w:rPr>
            <w:webHidden/>
          </w:rPr>
          <w:tab/>
        </w:r>
        <w:r w:rsidR="00307D24">
          <w:rPr>
            <w:webHidden/>
          </w:rPr>
          <w:fldChar w:fldCharType="begin"/>
        </w:r>
        <w:r w:rsidR="00307D24">
          <w:rPr>
            <w:webHidden/>
          </w:rPr>
          <w:instrText xml:space="preserve"> PAGEREF _Toc420677963 \h </w:instrText>
        </w:r>
        <w:r w:rsidR="00307D24">
          <w:rPr>
            <w:webHidden/>
          </w:rPr>
        </w:r>
        <w:r w:rsidR="00307D24">
          <w:rPr>
            <w:webHidden/>
          </w:rPr>
          <w:fldChar w:fldCharType="separate"/>
        </w:r>
        <w:r w:rsidR="00307D24">
          <w:rPr>
            <w:webHidden/>
          </w:rPr>
          <w:t>3</w:t>
        </w:r>
        <w:r w:rsidR="00307D24">
          <w:rPr>
            <w:webHidden/>
          </w:rPr>
          <w:fldChar w:fldCharType="end"/>
        </w:r>
      </w:hyperlink>
    </w:p>
    <w:p w14:paraId="5E610B33" w14:textId="77777777" w:rsidR="0064046F" w:rsidRDefault="00332BC8" w:rsidP="0064046F">
      <w:pPr>
        <w:pStyle w:val="TableofFigures"/>
        <w:rPr>
          <w:rFonts w:asciiTheme="minorHAnsi" w:eastAsiaTheme="minorEastAsia" w:hAnsiTheme="minorHAnsi" w:cstheme="minorBidi"/>
          <w:szCs w:val="22"/>
        </w:rPr>
      </w:pPr>
      <w:hyperlink w:anchor="_Toc420677964" w:history="1">
        <w:r w:rsidR="00307D24" w:rsidRPr="0099342F">
          <w:rPr>
            <w:rStyle w:val="Hyperlink"/>
          </w:rPr>
          <w:t>Exhibit 3</w:t>
        </w:r>
        <w:r w:rsidR="00307D24" w:rsidRPr="0099342F">
          <w:rPr>
            <w:rStyle w:val="Hyperlink"/>
          </w:rPr>
          <w:noBreakHyphen/>
          <w:t xml:space="preserve">1 </w:t>
        </w:r>
        <w:r w:rsidR="00B1069D" w:rsidRPr="00B1069D">
          <w:rPr>
            <w:rStyle w:val="Hyperlink"/>
          </w:rPr>
          <w:t>GetRCSResourcesByType_v1.0</w:t>
        </w:r>
        <w:r w:rsidR="00B1069D">
          <w:rPr>
            <w:rStyle w:val="Hyperlink"/>
          </w:rPr>
          <w:t xml:space="preserve"> </w:t>
        </w:r>
        <w:r w:rsidR="00307D24" w:rsidRPr="0099342F">
          <w:rPr>
            <w:rStyle w:val="Hyperlink"/>
          </w:rPr>
          <w:t>Query Parameter</w:t>
        </w:r>
        <w:r w:rsidR="00307D24">
          <w:rPr>
            <w:webHidden/>
          </w:rPr>
          <w:tab/>
        </w:r>
        <w:r w:rsidR="00307D24">
          <w:rPr>
            <w:webHidden/>
          </w:rPr>
          <w:fldChar w:fldCharType="begin"/>
        </w:r>
        <w:r w:rsidR="00307D24">
          <w:rPr>
            <w:webHidden/>
          </w:rPr>
          <w:instrText xml:space="preserve"> PAGEREF _Toc420677964 \h </w:instrText>
        </w:r>
        <w:r w:rsidR="00307D24">
          <w:rPr>
            <w:webHidden/>
          </w:rPr>
        </w:r>
        <w:r w:rsidR="00307D24">
          <w:rPr>
            <w:webHidden/>
          </w:rPr>
          <w:fldChar w:fldCharType="separate"/>
        </w:r>
        <w:r w:rsidR="00307D24">
          <w:rPr>
            <w:webHidden/>
          </w:rPr>
          <w:t>5</w:t>
        </w:r>
        <w:r w:rsidR="00307D24">
          <w:rPr>
            <w:webHidden/>
          </w:rPr>
          <w:fldChar w:fldCharType="end"/>
        </w:r>
      </w:hyperlink>
    </w:p>
    <w:p w14:paraId="4BF78DDA" w14:textId="475D4E42" w:rsidR="0064046F" w:rsidRDefault="0064046F" w:rsidP="0064046F">
      <w:pPr>
        <w:pStyle w:val="TableofFigures"/>
        <w:rPr>
          <w:rFonts w:asciiTheme="minorHAnsi" w:eastAsiaTheme="minorEastAsia" w:hAnsiTheme="minorHAnsi" w:cstheme="minorBidi"/>
          <w:szCs w:val="22"/>
        </w:rPr>
      </w:pPr>
      <w:hyperlink w:anchor="_Toc420677964" w:history="1">
        <w:r w:rsidRPr="0099342F">
          <w:rPr>
            <w:rStyle w:val="Hyperlink"/>
          </w:rPr>
          <w:t>Exhibit 3</w:t>
        </w:r>
        <w:r w:rsidRPr="0099342F">
          <w:rPr>
            <w:rStyle w:val="Hyperlink"/>
          </w:rPr>
          <w:noBreakHyphen/>
        </w:r>
        <w:r>
          <w:rPr>
            <w:rStyle w:val="Hyperlink"/>
          </w:rPr>
          <w:t>2</w:t>
        </w:r>
        <w:r w:rsidRPr="0099342F">
          <w:rPr>
            <w:rStyle w:val="Hyperlink"/>
          </w:rPr>
          <w:t xml:space="preserve"> </w:t>
        </w:r>
        <w:r>
          <w:rPr>
            <w:rStyle w:val="Hyperlink"/>
          </w:rPr>
          <w:t>GetRCSResource</w:t>
        </w:r>
        <w:r w:rsidRPr="00B1069D">
          <w:rPr>
            <w:rStyle w:val="Hyperlink"/>
          </w:rPr>
          <w:t>By</w:t>
        </w:r>
        <w:r>
          <w:rPr>
            <w:rStyle w:val="Hyperlink"/>
          </w:rPr>
          <w:t>Identifier</w:t>
        </w:r>
        <w:r w:rsidRPr="00B1069D">
          <w:rPr>
            <w:rStyle w:val="Hyperlink"/>
          </w:rPr>
          <w:t>_v1.0</w:t>
        </w:r>
        <w:r>
          <w:rPr>
            <w:rStyle w:val="Hyperlink"/>
          </w:rPr>
          <w:t xml:space="preserve"> </w:t>
        </w:r>
        <w:r w:rsidRPr="0099342F">
          <w:rPr>
            <w:rStyle w:val="Hyperlink"/>
          </w:rPr>
          <w:t>Query Parameter</w:t>
        </w:r>
        <w:r>
          <w:rPr>
            <w:webHidden/>
          </w:rPr>
          <w:tab/>
        </w:r>
        <w:r w:rsidR="005C1A24">
          <w:rPr>
            <w:webHidden/>
          </w:rPr>
          <w:t>6</w:t>
        </w:r>
      </w:hyperlink>
    </w:p>
    <w:p w14:paraId="3ABC886A" w14:textId="6DB71D38" w:rsidR="00307D24" w:rsidRDefault="00332BC8">
      <w:pPr>
        <w:pStyle w:val="TableofFigures"/>
        <w:rPr>
          <w:rFonts w:asciiTheme="minorHAnsi" w:eastAsiaTheme="minorEastAsia" w:hAnsiTheme="minorHAnsi" w:cstheme="minorBidi"/>
          <w:szCs w:val="22"/>
        </w:rPr>
      </w:pPr>
      <w:hyperlink w:anchor="_Toc420677965" w:history="1">
        <w:r w:rsidR="00307D24" w:rsidRPr="0099342F">
          <w:rPr>
            <w:rStyle w:val="Hyperlink"/>
          </w:rPr>
          <w:t>Exhibit 4</w:t>
        </w:r>
        <w:r w:rsidR="00307D24" w:rsidRPr="0099342F">
          <w:rPr>
            <w:rStyle w:val="Hyperlink"/>
          </w:rPr>
          <w:noBreakHyphen/>
          <w:t>1 URL Parameter Description</w:t>
        </w:r>
        <w:r w:rsidR="00307D24">
          <w:rPr>
            <w:webHidden/>
          </w:rPr>
          <w:tab/>
        </w:r>
        <w:r w:rsidR="005C1A24">
          <w:rPr>
            <w:webHidden/>
          </w:rPr>
          <w:t>7</w:t>
        </w:r>
      </w:hyperlink>
    </w:p>
    <w:p w14:paraId="6DCA2159" w14:textId="13CEC990" w:rsidR="00307D24" w:rsidRDefault="00332BC8">
      <w:pPr>
        <w:pStyle w:val="TableofFigures"/>
        <w:rPr>
          <w:rFonts w:asciiTheme="minorHAnsi" w:eastAsiaTheme="minorEastAsia" w:hAnsiTheme="minorHAnsi" w:cstheme="minorBidi"/>
          <w:szCs w:val="22"/>
        </w:rPr>
      </w:pPr>
      <w:hyperlink w:anchor="_Toc420677966" w:history="1">
        <w:r w:rsidR="00307D24" w:rsidRPr="0099342F">
          <w:rPr>
            <w:rStyle w:val="Hyperlink"/>
          </w:rPr>
          <w:t>Exhibit 4</w:t>
        </w:r>
        <w:r w:rsidR="00307D24" w:rsidRPr="0099342F">
          <w:rPr>
            <w:rStyle w:val="Hyperlink"/>
          </w:rPr>
          <w:noBreakHyphen/>
          <w:t xml:space="preserve">2 Example </w:t>
        </w:r>
        <w:r w:rsidR="00B1069D">
          <w:rPr>
            <w:rStyle w:val="Hyperlink"/>
          </w:rPr>
          <w:t>RCS</w:t>
        </w:r>
        <w:r w:rsidR="00307D24" w:rsidRPr="0099342F">
          <w:rPr>
            <w:rStyle w:val="Hyperlink"/>
          </w:rPr>
          <w:t xml:space="preserve"> Web Service URLs</w:t>
        </w:r>
        <w:r w:rsidR="00307D24">
          <w:rPr>
            <w:webHidden/>
          </w:rPr>
          <w:tab/>
        </w:r>
        <w:r w:rsidR="005C1A24">
          <w:rPr>
            <w:webHidden/>
          </w:rPr>
          <w:t>8</w:t>
        </w:r>
      </w:hyperlink>
    </w:p>
    <w:p w14:paraId="66C74046" w14:textId="3C1A90DB" w:rsidR="00307D24" w:rsidRDefault="00332BC8">
      <w:pPr>
        <w:pStyle w:val="TableofFigures"/>
        <w:rPr>
          <w:rFonts w:asciiTheme="minorHAnsi" w:eastAsiaTheme="minorEastAsia" w:hAnsiTheme="minorHAnsi" w:cstheme="minorBidi"/>
          <w:szCs w:val="22"/>
        </w:rPr>
      </w:pPr>
      <w:hyperlink w:anchor="_Toc420677968" w:history="1">
        <w:r w:rsidR="00307D24" w:rsidRPr="0099342F">
          <w:rPr>
            <w:rStyle w:val="Hyperlink"/>
          </w:rPr>
          <w:t>Exhibit 7</w:t>
        </w:r>
        <w:r w:rsidR="00307D24" w:rsidRPr="0099342F">
          <w:rPr>
            <w:rStyle w:val="Hyperlink"/>
          </w:rPr>
          <w:noBreakHyphen/>
          <w:t xml:space="preserve">1 </w:t>
        </w:r>
        <w:r w:rsidR="00B1069D" w:rsidRPr="00B1069D">
          <w:rPr>
            <w:rStyle w:val="Hyperlink"/>
          </w:rPr>
          <w:t>GetRCSResourcesByType_v1.0</w:t>
        </w:r>
        <w:r w:rsidR="00B1069D">
          <w:rPr>
            <w:rStyle w:val="Hyperlink"/>
          </w:rPr>
          <w:t xml:space="preserve"> </w:t>
        </w:r>
        <w:r w:rsidR="00307D24" w:rsidRPr="0099342F">
          <w:rPr>
            <w:rStyle w:val="Hyperlink"/>
          </w:rPr>
          <w:t>Sample Request</w:t>
        </w:r>
        <w:r w:rsidR="00307D24">
          <w:rPr>
            <w:webHidden/>
          </w:rPr>
          <w:tab/>
        </w:r>
        <w:r w:rsidR="00307D24">
          <w:rPr>
            <w:webHidden/>
          </w:rPr>
          <w:fldChar w:fldCharType="begin"/>
        </w:r>
        <w:r w:rsidR="00307D24">
          <w:rPr>
            <w:webHidden/>
          </w:rPr>
          <w:instrText xml:space="preserve"> PAGEREF _Toc420677968 \h </w:instrText>
        </w:r>
        <w:r w:rsidR="00307D24">
          <w:rPr>
            <w:webHidden/>
          </w:rPr>
        </w:r>
        <w:r w:rsidR="00307D24">
          <w:rPr>
            <w:webHidden/>
          </w:rPr>
          <w:fldChar w:fldCharType="separate"/>
        </w:r>
        <w:r w:rsidR="00307D24">
          <w:rPr>
            <w:webHidden/>
          </w:rPr>
          <w:t>1</w:t>
        </w:r>
        <w:r w:rsidR="00307D24">
          <w:rPr>
            <w:webHidden/>
          </w:rPr>
          <w:fldChar w:fldCharType="end"/>
        </w:r>
      </w:hyperlink>
      <w:r w:rsidR="005C1A24">
        <w:t>5</w:t>
      </w:r>
    </w:p>
    <w:p w14:paraId="04F9B10C" w14:textId="0031BEDE" w:rsidR="00307D24" w:rsidRDefault="00332BC8">
      <w:pPr>
        <w:pStyle w:val="TableofFigures"/>
        <w:rPr>
          <w:rFonts w:asciiTheme="minorHAnsi" w:eastAsiaTheme="minorEastAsia" w:hAnsiTheme="minorHAnsi" w:cstheme="minorBidi"/>
          <w:szCs w:val="22"/>
        </w:rPr>
      </w:pPr>
      <w:hyperlink w:anchor="_Toc420677969" w:history="1">
        <w:r w:rsidR="00307D24" w:rsidRPr="0099342F">
          <w:rPr>
            <w:rStyle w:val="Hyperlink"/>
          </w:rPr>
          <w:t>Exhibit 7</w:t>
        </w:r>
        <w:r w:rsidR="00307D24" w:rsidRPr="0099342F">
          <w:rPr>
            <w:rStyle w:val="Hyperlink"/>
          </w:rPr>
          <w:noBreakHyphen/>
          <w:t xml:space="preserve">2 </w:t>
        </w:r>
        <w:r w:rsidR="00B1069D" w:rsidRPr="00B1069D">
          <w:rPr>
            <w:rStyle w:val="Hyperlink"/>
          </w:rPr>
          <w:t>GetRCSResourcesByType_v1.0</w:t>
        </w:r>
        <w:r w:rsidR="00B1069D">
          <w:rPr>
            <w:rStyle w:val="Hyperlink"/>
          </w:rPr>
          <w:t xml:space="preserve"> </w:t>
        </w:r>
        <w:r w:rsidR="00307D24" w:rsidRPr="0099342F">
          <w:rPr>
            <w:rStyle w:val="Hyperlink"/>
          </w:rPr>
          <w:t>Sample Response</w:t>
        </w:r>
        <w:r w:rsidR="00307D24">
          <w:rPr>
            <w:webHidden/>
          </w:rPr>
          <w:tab/>
        </w:r>
        <w:r w:rsidR="00307D24">
          <w:rPr>
            <w:webHidden/>
          </w:rPr>
          <w:fldChar w:fldCharType="begin"/>
        </w:r>
        <w:r w:rsidR="00307D24">
          <w:rPr>
            <w:webHidden/>
          </w:rPr>
          <w:instrText xml:space="preserve"> PAGEREF _Toc420677969 \h </w:instrText>
        </w:r>
        <w:r w:rsidR="00307D24">
          <w:rPr>
            <w:webHidden/>
          </w:rPr>
        </w:r>
        <w:r w:rsidR="00307D24">
          <w:rPr>
            <w:webHidden/>
          </w:rPr>
          <w:fldChar w:fldCharType="separate"/>
        </w:r>
        <w:r w:rsidR="00307D24">
          <w:rPr>
            <w:webHidden/>
          </w:rPr>
          <w:t>1</w:t>
        </w:r>
        <w:r w:rsidR="00307D24">
          <w:rPr>
            <w:webHidden/>
          </w:rPr>
          <w:fldChar w:fldCharType="end"/>
        </w:r>
      </w:hyperlink>
      <w:r w:rsidR="005C1A24">
        <w:t>5</w:t>
      </w:r>
    </w:p>
    <w:p w14:paraId="7A09D73F" w14:textId="6FB525A0" w:rsidR="00307D24" w:rsidRDefault="00332BC8">
      <w:pPr>
        <w:pStyle w:val="TableofFigures"/>
        <w:rPr>
          <w:rFonts w:asciiTheme="minorHAnsi" w:eastAsiaTheme="minorEastAsia" w:hAnsiTheme="minorHAnsi" w:cstheme="minorBidi"/>
          <w:szCs w:val="22"/>
        </w:rPr>
      </w:pPr>
      <w:hyperlink w:anchor="_Toc420677970" w:history="1">
        <w:r w:rsidR="00307D24" w:rsidRPr="0099342F">
          <w:rPr>
            <w:rStyle w:val="Hyperlink"/>
          </w:rPr>
          <w:t>Exhibit 7</w:t>
        </w:r>
        <w:r w:rsidR="00307D24" w:rsidRPr="0099342F">
          <w:rPr>
            <w:rStyle w:val="Hyperlink"/>
          </w:rPr>
          <w:noBreakHyphen/>
          <w:t xml:space="preserve">3 </w:t>
        </w:r>
        <w:r w:rsidR="00B1069D" w:rsidRPr="00B1069D">
          <w:rPr>
            <w:rStyle w:val="Hyperlink"/>
          </w:rPr>
          <w:t>GetRCSResourcesByType_v1.0</w:t>
        </w:r>
        <w:r w:rsidR="00B1069D">
          <w:rPr>
            <w:rStyle w:val="Hyperlink"/>
          </w:rPr>
          <w:t xml:space="preserve"> </w:t>
        </w:r>
        <w:r w:rsidR="00307D24" w:rsidRPr="0099342F">
          <w:rPr>
            <w:rStyle w:val="Hyperlink"/>
          </w:rPr>
          <w:t>Sample Request</w:t>
        </w:r>
        <w:r w:rsidR="00307D24">
          <w:rPr>
            <w:webHidden/>
          </w:rPr>
          <w:tab/>
        </w:r>
        <w:r w:rsidR="00307D24">
          <w:rPr>
            <w:webHidden/>
          </w:rPr>
          <w:fldChar w:fldCharType="begin"/>
        </w:r>
        <w:r w:rsidR="00307D24">
          <w:rPr>
            <w:webHidden/>
          </w:rPr>
          <w:instrText xml:space="preserve"> PAGEREF _Toc420677970 \h </w:instrText>
        </w:r>
        <w:r w:rsidR="00307D24">
          <w:rPr>
            <w:webHidden/>
          </w:rPr>
        </w:r>
        <w:r w:rsidR="00307D24">
          <w:rPr>
            <w:webHidden/>
          </w:rPr>
          <w:fldChar w:fldCharType="separate"/>
        </w:r>
        <w:r w:rsidR="00307D24">
          <w:rPr>
            <w:webHidden/>
          </w:rPr>
          <w:t>1</w:t>
        </w:r>
        <w:r w:rsidR="00307D24">
          <w:rPr>
            <w:webHidden/>
          </w:rPr>
          <w:fldChar w:fldCharType="end"/>
        </w:r>
      </w:hyperlink>
      <w:r w:rsidR="005C1A24">
        <w:t>6</w:t>
      </w:r>
    </w:p>
    <w:p w14:paraId="5BEBB430" w14:textId="7D23BDCB" w:rsidR="0064046F" w:rsidRDefault="00332BC8" w:rsidP="0064046F">
      <w:pPr>
        <w:pStyle w:val="TableofFigures"/>
        <w:rPr>
          <w:rFonts w:asciiTheme="minorHAnsi" w:eastAsiaTheme="minorEastAsia" w:hAnsiTheme="minorHAnsi" w:cstheme="minorBidi"/>
          <w:szCs w:val="22"/>
        </w:rPr>
      </w:pPr>
      <w:hyperlink w:anchor="_Toc420677971" w:history="1">
        <w:r w:rsidR="00307D24" w:rsidRPr="0099342F">
          <w:rPr>
            <w:rStyle w:val="Hyperlink"/>
          </w:rPr>
          <w:t>Exhibit 7</w:t>
        </w:r>
        <w:r w:rsidR="00307D24" w:rsidRPr="0099342F">
          <w:rPr>
            <w:rStyle w:val="Hyperlink"/>
          </w:rPr>
          <w:noBreakHyphen/>
          <w:t xml:space="preserve">4 </w:t>
        </w:r>
        <w:r w:rsidR="00B1069D" w:rsidRPr="00B1069D">
          <w:rPr>
            <w:rStyle w:val="Hyperlink"/>
          </w:rPr>
          <w:t>GetRCSResourcesByType_v1.0</w:t>
        </w:r>
        <w:r w:rsidR="00B1069D">
          <w:rPr>
            <w:rStyle w:val="Hyperlink"/>
          </w:rPr>
          <w:t xml:space="preserve"> </w:t>
        </w:r>
        <w:r w:rsidR="00307D24" w:rsidRPr="0099342F">
          <w:rPr>
            <w:rStyle w:val="Hyperlink"/>
          </w:rPr>
          <w:t>Sample Response</w:t>
        </w:r>
        <w:r w:rsidR="00307D24">
          <w:rPr>
            <w:webHidden/>
          </w:rPr>
          <w:tab/>
        </w:r>
        <w:r w:rsidR="00307D24">
          <w:rPr>
            <w:webHidden/>
          </w:rPr>
          <w:fldChar w:fldCharType="begin"/>
        </w:r>
        <w:r w:rsidR="00307D24">
          <w:rPr>
            <w:webHidden/>
          </w:rPr>
          <w:instrText xml:space="preserve"> PAGEREF _Toc420677971 \h </w:instrText>
        </w:r>
        <w:r w:rsidR="00307D24">
          <w:rPr>
            <w:webHidden/>
          </w:rPr>
        </w:r>
        <w:r w:rsidR="00307D24">
          <w:rPr>
            <w:webHidden/>
          </w:rPr>
          <w:fldChar w:fldCharType="separate"/>
        </w:r>
        <w:r w:rsidR="00307D24">
          <w:rPr>
            <w:webHidden/>
          </w:rPr>
          <w:t>1</w:t>
        </w:r>
        <w:r w:rsidR="00307D24">
          <w:rPr>
            <w:webHidden/>
          </w:rPr>
          <w:fldChar w:fldCharType="end"/>
        </w:r>
      </w:hyperlink>
      <w:r w:rsidR="005C1A24">
        <w:t>6</w:t>
      </w:r>
    </w:p>
    <w:p w14:paraId="7C6C848E" w14:textId="23E561BE" w:rsidR="0064046F" w:rsidRDefault="0064046F" w:rsidP="0064046F">
      <w:pPr>
        <w:pStyle w:val="TableofFigures"/>
        <w:rPr>
          <w:rFonts w:asciiTheme="minorHAnsi" w:eastAsiaTheme="minorEastAsia" w:hAnsiTheme="minorHAnsi" w:cstheme="minorBidi"/>
          <w:szCs w:val="22"/>
        </w:rPr>
      </w:pPr>
      <w:hyperlink w:anchor="_Toc420677971" w:history="1">
        <w:r w:rsidRPr="0099342F">
          <w:rPr>
            <w:rStyle w:val="Hyperlink"/>
          </w:rPr>
          <w:t>Exhibit 7</w:t>
        </w:r>
        <w:r w:rsidRPr="0099342F">
          <w:rPr>
            <w:rStyle w:val="Hyperlink"/>
          </w:rPr>
          <w:noBreakHyphen/>
        </w:r>
        <w:r>
          <w:rPr>
            <w:rStyle w:val="Hyperlink"/>
          </w:rPr>
          <w:t>5</w:t>
        </w:r>
        <w:r w:rsidRPr="0099342F">
          <w:rPr>
            <w:rStyle w:val="Hyperlink"/>
          </w:rPr>
          <w:t xml:space="preserve"> </w:t>
        </w:r>
        <w:r>
          <w:rPr>
            <w:rStyle w:val="Hyperlink"/>
          </w:rPr>
          <w:t>GetRCSResourceByIdentifier</w:t>
        </w:r>
        <w:r w:rsidRPr="00B1069D">
          <w:rPr>
            <w:rStyle w:val="Hyperlink"/>
          </w:rPr>
          <w:t>_v1.0</w:t>
        </w:r>
        <w:r>
          <w:rPr>
            <w:rStyle w:val="Hyperlink"/>
          </w:rPr>
          <w:t xml:space="preserve"> </w:t>
        </w:r>
        <w:r w:rsidRPr="0099342F">
          <w:rPr>
            <w:rStyle w:val="Hyperlink"/>
          </w:rPr>
          <w:t>Sample Response</w:t>
        </w:r>
        <w:r>
          <w:rPr>
            <w:webHidden/>
          </w:rPr>
          <w:tab/>
        </w:r>
        <w:r w:rsidR="005C1A24">
          <w:rPr>
            <w:webHidden/>
          </w:rPr>
          <w:t>20</w:t>
        </w:r>
      </w:hyperlink>
    </w:p>
    <w:p w14:paraId="5435CFB8" w14:textId="2D7E0589" w:rsidR="0064046F" w:rsidRDefault="0064046F" w:rsidP="0064046F">
      <w:pPr>
        <w:pStyle w:val="TableofFigures"/>
        <w:rPr>
          <w:rFonts w:asciiTheme="minorHAnsi" w:eastAsiaTheme="minorEastAsia" w:hAnsiTheme="minorHAnsi" w:cstheme="minorBidi"/>
          <w:szCs w:val="22"/>
        </w:rPr>
      </w:pPr>
      <w:r>
        <w:fldChar w:fldCharType="begin"/>
      </w:r>
      <w:r>
        <w:instrText xml:space="preserve"> HYPERLINK \l "_Toc420677971" </w:instrText>
      </w:r>
      <w:r>
        <w:fldChar w:fldCharType="separate"/>
      </w:r>
      <w:r w:rsidRPr="0099342F">
        <w:rPr>
          <w:rStyle w:val="Hyperlink"/>
        </w:rPr>
        <w:t>Exhibit 7</w:t>
      </w:r>
      <w:r w:rsidRPr="0099342F">
        <w:rPr>
          <w:rStyle w:val="Hyperlink"/>
        </w:rPr>
        <w:noBreakHyphen/>
      </w:r>
      <w:r>
        <w:rPr>
          <w:rStyle w:val="Hyperlink"/>
        </w:rPr>
        <w:t>6</w:t>
      </w:r>
      <w:r w:rsidRPr="0099342F">
        <w:rPr>
          <w:rStyle w:val="Hyperlink"/>
        </w:rPr>
        <w:t xml:space="preserve"> </w:t>
      </w:r>
      <w:r>
        <w:rPr>
          <w:rStyle w:val="Hyperlink"/>
        </w:rPr>
        <w:t>GetRCSResourceByIdentifier</w:t>
      </w:r>
      <w:r w:rsidRPr="00B1069D">
        <w:rPr>
          <w:rStyle w:val="Hyperlink"/>
        </w:rPr>
        <w:t>_v1.0</w:t>
      </w:r>
      <w:r>
        <w:rPr>
          <w:rStyle w:val="Hyperlink"/>
        </w:rPr>
        <w:t xml:space="preserve"> </w:t>
      </w:r>
      <w:r w:rsidRPr="0099342F">
        <w:rPr>
          <w:rStyle w:val="Hyperlink"/>
        </w:rPr>
        <w:t>Sample Response</w:t>
      </w:r>
      <w:r>
        <w:rPr>
          <w:webHidden/>
        </w:rPr>
        <w:tab/>
      </w:r>
      <w:r w:rsidR="005C1A24">
        <w:rPr>
          <w:webHidden/>
        </w:rPr>
        <w:t>20</w:t>
      </w:r>
      <w:r>
        <w:fldChar w:fldCharType="end"/>
      </w:r>
      <w:bookmarkStart w:id="29" w:name="_GoBack"/>
      <w:bookmarkEnd w:id="29"/>
    </w:p>
    <w:p w14:paraId="66938D70" w14:textId="4CE86720" w:rsidR="00307D24" w:rsidRDefault="00307D24">
      <w:pPr>
        <w:pStyle w:val="TableofFigures"/>
        <w:rPr>
          <w:rFonts w:asciiTheme="minorHAnsi" w:eastAsiaTheme="minorEastAsia" w:hAnsiTheme="minorHAnsi" w:cstheme="minorBidi"/>
          <w:szCs w:val="22"/>
        </w:rPr>
      </w:pPr>
    </w:p>
    <w:p w14:paraId="2F801704" w14:textId="77777777" w:rsidR="00AD0A5D" w:rsidRDefault="00114DD8" w:rsidP="004158A0">
      <w:pPr>
        <w:pStyle w:val="LOE"/>
      </w:pPr>
      <w:r>
        <w:fldChar w:fldCharType="end"/>
      </w:r>
    </w:p>
    <w:p w14:paraId="2F801705" w14:textId="77777777" w:rsidR="00FE067C" w:rsidRDefault="00666EA2" w:rsidP="008D3286">
      <w:pPr>
        <w:pStyle w:val="RLHeading"/>
      </w:pPr>
      <w:bookmarkStart w:id="30" w:name="_Toc420677930"/>
      <w:r>
        <w:lastRenderedPageBreak/>
        <w:t>Revision Log</w:t>
      </w:r>
      <w:bookmarkEnd w:id="30"/>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1105"/>
        <w:gridCol w:w="810"/>
        <w:gridCol w:w="3420"/>
        <w:gridCol w:w="1440"/>
        <w:gridCol w:w="1440"/>
        <w:gridCol w:w="1260"/>
      </w:tblGrid>
      <w:tr w:rsidR="00FE067C" w:rsidRPr="00FE067C" w14:paraId="2F80170C" w14:textId="77777777" w:rsidTr="00CA6F68">
        <w:trPr>
          <w:cantSplit/>
          <w:tblHeader/>
        </w:trPr>
        <w:tc>
          <w:tcPr>
            <w:tcW w:w="1105"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14:paraId="2F801706" w14:textId="77777777" w:rsidR="00FE067C" w:rsidRPr="001E57CF" w:rsidRDefault="00FE067C" w:rsidP="001E57CF">
            <w:pPr>
              <w:spacing w:before="80" w:after="80"/>
              <w:jc w:val="center"/>
              <w:rPr>
                <w:rFonts w:ascii="Arial" w:hAnsi="Arial"/>
                <w:b/>
                <w:color w:val="000000"/>
                <w:sz w:val="18"/>
                <w:szCs w:val="18"/>
              </w:rPr>
            </w:pPr>
            <w:r w:rsidRPr="001E57CF">
              <w:rPr>
                <w:rFonts w:ascii="Arial" w:hAnsi="Arial"/>
                <w:b/>
                <w:color w:val="000000"/>
                <w:sz w:val="18"/>
                <w:szCs w:val="18"/>
              </w:rPr>
              <w:t>Date</w:t>
            </w:r>
          </w:p>
        </w:tc>
        <w:tc>
          <w:tcPr>
            <w:tcW w:w="81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801707" w14:textId="77777777" w:rsidR="00FE067C" w:rsidRPr="001E57CF" w:rsidRDefault="00FE067C" w:rsidP="001E57CF">
            <w:pPr>
              <w:spacing w:before="80" w:after="80"/>
              <w:jc w:val="center"/>
              <w:rPr>
                <w:rFonts w:ascii="Arial" w:hAnsi="Arial"/>
                <w:b/>
                <w:color w:val="000000"/>
                <w:sz w:val="18"/>
                <w:szCs w:val="18"/>
              </w:rPr>
            </w:pPr>
            <w:r w:rsidRPr="001E57CF">
              <w:rPr>
                <w:rFonts w:ascii="Arial" w:hAnsi="Arial"/>
                <w:b/>
                <w:color w:val="000000"/>
                <w:sz w:val="18"/>
                <w:szCs w:val="18"/>
              </w:rPr>
              <w:t>Version No.</w:t>
            </w:r>
          </w:p>
        </w:tc>
        <w:tc>
          <w:tcPr>
            <w:tcW w:w="342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801708" w14:textId="77777777" w:rsidR="00FE067C" w:rsidRPr="001E57CF" w:rsidRDefault="00FE067C" w:rsidP="001E57CF">
            <w:pPr>
              <w:spacing w:before="80" w:after="80"/>
              <w:jc w:val="center"/>
              <w:rPr>
                <w:rFonts w:ascii="Arial" w:hAnsi="Arial"/>
                <w:b/>
                <w:color w:val="000000"/>
                <w:sz w:val="18"/>
                <w:szCs w:val="18"/>
              </w:rPr>
            </w:pPr>
            <w:r w:rsidRPr="001E57CF">
              <w:rPr>
                <w:rFonts w:ascii="Arial" w:hAnsi="Arial"/>
                <w:b/>
                <w:color w:val="000000"/>
                <w:sz w:val="18"/>
                <w:szCs w:val="18"/>
              </w:rPr>
              <w:t>Description</w:t>
            </w:r>
          </w:p>
        </w:tc>
        <w:tc>
          <w:tcPr>
            <w:tcW w:w="144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801709" w14:textId="77777777" w:rsidR="00FE067C" w:rsidRPr="001E57CF" w:rsidRDefault="00FE067C" w:rsidP="001E57CF">
            <w:pPr>
              <w:spacing w:before="80" w:after="80"/>
              <w:jc w:val="center"/>
              <w:rPr>
                <w:rFonts w:ascii="Arial" w:hAnsi="Arial"/>
                <w:b/>
                <w:color w:val="000000"/>
                <w:sz w:val="18"/>
                <w:szCs w:val="18"/>
              </w:rPr>
            </w:pPr>
            <w:r w:rsidRPr="001E57CF">
              <w:rPr>
                <w:rFonts w:ascii="Arial" w:hAnsi="Arial"/>
                <w:b/>
                <w:color w:val="000000"/>
                <w:sz w:val="18"/>
                <w:szCs w:val="18"/>
              </w:rPr>
              <w:t>Author</w:t>
            </w:r>
          </w:p>
        </w:tc>
        <w:tc>
          <w:tcPr>
            <w:tcW w:w="144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80170A" w14:textId="77777777" w:rsidR="00FE067C" w:rsidRPr="001E57CF" w:rsidRDefault="00FE067C" w:rsidP="001E57CF">
            <w:pPr>
              <w:spacing w:before="80" w:after="80"/>
              <w:jc w:val="center"/>
              <w:rPr>
                <w:rFonts w:ascii="Arial" w:hAnsi="Arial"/>
                <w:b/>
                <w:color w:val="000000"/>
                <w:sz w:val="18"/>
                <w:szCs w:val="18"/>
              </w:rPr>
            </w:pPr>
            <w:r w:rsidRPr="001E57CF">
              <w:rPr>
                <w:rFonts w:ascii="Arial" w:hAnsi="Arial"/>
                <w:b/>
                <w:color w:val="000000"/>
                <w:sz w:val="18"/>
                <w:szCs w:val="18"/>
              </w:rPr>
              <w:t>Reviewer</w:t>
            </w:r>
          </w:p>
        </w:tc>
        <w:tc>
          <w:tcPr>
            <w:tcW w:w="1260"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2F80170B" w14:textId="77777777" w:rsidR="00FE067C" w:rsidRPr="001E57CF" w:rsidRDefault="00FE067C" w:rsidP="001E57CF">
            <w:pPr>
              <w:spacing w:before="80" w:after="80"/>
              <w:jc w:val="center"/>
              <w:rPr>
                <w:rFonts w:ascii="Arial" w:hAnsi="Arial"/>
                <w:b/>
                <w:color w:val="000000"/>
                <w:sz w:val="18"/>
                <w:szCs w:val="18"/>
              </w:rPr>
            </w:pPr>
            <w:r w:rsidRPr="001E57CF">
              <w:rPr>
                <w:rFonts w:ascii="Arial" w:hAnsi="Arial"/>
                <w:b/>
                <w:color w:val="000000"/>
                <w:sz w:val="18"/>
                <w:szCs w:val="18"/>
              </w:rPr>
              <w:t>Review Date</w:t>
            </w:r>
          </w:p>
        </w:tc>
      </w:tr>
      <w:tr w:rsidR="00FE067C" w:rsidRPr="00FE067C" w14:paraId="2F801713" w14:textId="77777777" w:rsidTr="00CA6F68">
        <w:trPr>
          <w:cantSplit/>
          <w:trHeight w:val="123"/>
        </w:trPr>
        <w:tc>
          <w:tcPr>
            <w:tcW w:w="1105" w:type="dxa"/>
          </w:tcPr>
          <w:p w14:paraId="2F80170D" w14:textId="36366774" w:rsidR="00FE067C" w:rsidRPr="001E57CF" w:rsidRDefault="007D7521" w:rsidP="007D7521">
            <w:pPr>
              <w:spacing w:before="80" w:after="80"/>
              <w:rPr>
                <w:rFonts w:ascii="Arial" w:hAnsi="Arial"/>
                <w:color w:val="000000"/>
                <w:sz w:val="18"/>
                <w:szCs w:val="18"/>
              </w:rPr>
            </w:pPr>
            <w:r>
              <w:rPr>
                <w:rFonts w:ascii="Arial" w:hAnsi="Arial"/>
                <w:color w:val="000000"/>
                <w:sz w:val="18"/>
                <w:szCs w:val="18"/>
              </w:rPr>
              <w:t>5</w:t>
            </w:r>
            <w:r w:rsidR="00ED4547">
              <w:rPr>
                <w:rFonts w:ascii="Arial" w:hAnsi="Arial"/>
                <w:color w:val="000000"/>
                <w:sz w:val="18"/>
                <w:szCs w:val="18"/>
              </w:rPr>
              <w:t>/2</w:t>
            </w:r>
            <w:r>
              <w:rPr>
                <w:rFonts w:ascii="Arial" w:hAnsi="Arial"/>
                <w:color w:val="000000"/>
                <w:sz w:val="18"/>
                <w:szCs w:val="18"/>
              </w:rPr>
              <w:t>8</w:t>
            </w:r>
            <w:r w:rsidR="00ED4547">
              <w:rPr>
                <w:rFonts w:ascii="Arial" w:hAnsi="Arial"/>
                <w:color w:val="000000"/>
                <w:sz w:val="18"/>
                <w:szCs w:val="18"/>
              </w:rPr>
              <w:t>/</w:t>
            </w:r>
            <w:r w:rsidR="00CA6F68">
              <w:rPr>
                <w:rFonts w:ascii="Arial" w:hAnsi="Arial"/>
                <w:color w:val="000000"/>
                <w:sz w:val="18"/>
                <w:szCs w:val="18"/>
              </w:rPr>
              <w:t>20</w:t>
            </w:r>
            <w:r w:rsidR="00ED4547">
              <w:rPr>
                <w:rFonts w:ascii="Arial" w:hAnsi="Arial"/>
                <w:color w:val="000000"/>
                <w:sz w:val="18"/>
                <w:szCs w:val="18"/>
              </w:rPr>
              <w:t>15</w:t>
            </w:r>
          </w:p>
        </w:tc>
        <w:tc>
          <w:tcPr>
            <w:tcW w:w="810" w:type="dxa"/>
          </w:tcPr>
          <w:p w14:paraId="2F80170E" w14:textId="77777777" w:rsidR="00FE067C" w:rsidRPr="001E57CF" w:rsidRDefault="002B181F" w:rsidP="001E57CF">
            <w:pPr>
              <w:spacing w:before="80" w:after="80"/>
              <w:rPr>
                <w:rFonts w:ascii="Arial" w:hAnsi="Arial"/>
                <w:color w:val="000000"/>
                <w:sz w:val="18"/>
                <w:szCs w:val="18"/>
              </w:rPr>
            </w:pPr>
            <w:r>
              <w:rPr>
                <w:rFonts w:ascii="Arial" w:hAnsi="Arial"/>
                <w:color w:val="000000"/>
                <w:sz w:val="18"/>
                <w:szCs w:val="18"/>
              </w:rPr>
              <w:t>0.</w:t>
            </w:r>
            <w:r w:rsidR="0054495D">
              <w:rPr>
                <w:rFonts w:ascii="Arial" w:hAnsi="Arial"/>
                <w:color w:val="000000"/>
                <w:sz w:val="18"/>
                <w:szCs w:val="18"/>
              </w:rPr>
              <w:t>0</w:t>
            </w:r>
            <w:r>
              <w:rPr>
                <w:rFonts w:ascii="Arial" w:hAnsi="Arial"/>
                <w:color w:val="000000"/>
                <w:sz w:val="18"/>
                <w:szCs w:val="18"/>
              </w:rPr>
              <w:t>1</w:t>
            </w:r>
          </w:p>
        </w:tc>
        <w:tc>
          <w:tcPr>
            <w:tcW w:w="3420" w:type="dxa"/>
          </w:tcPr>
          <w:p w14:paraId="2F80170F" w14:textId="77777777" w:rsidR="00FE067C" w:rsidRPr="001E57CF" w:rsidRDefault="002B181F" w:rsidP="001E57CF">
            <w:pPr>
              <w:spacing w:before="80" w:after="80"/>
              <w:rPr>
                <w:rFonts w:ascii="Arial" w:hAnsi="Arial"/>
                <w:color w:val="000000"/>
                <w:sz w:val="18"/>
                <w:szCs w:val="18"/>
              </w:rPr>
            </w:pPr>
            <w:r>
              <w:rPr>
                <w:rFonts w:ascii="Arial" w:hAnsi="Arial"/>
                <w:color w:val="000000"/>
                <w:sz w:val="18"/>
                <w:szCs w:val="18"/>
              </w:rPr>
              <w:t>Initial Draft</w:t>
            </w:r>
          </w:p>
        </w:tc>
        <w:tc>
          <w:tcPr>
            <w:tcW w:w="1440" w:type="dxa"/>
          </w:tcPr>
          <w:p w14:paraId="2F801710" w14:textId="69DAC99C" w:rsidR="00FE067C" w:rsidRPr="001E57CF" w:rsidRDefault="00ED4547" w:rsidP="001E57CF">
            <w:pPr>
              <w:spacing w:before="80" w:after="80"/>
              <w:rPr>
                <w:rFonts w:ascii="Arial" w:hAnsi="Arial"/>
                <w:color w:val="000000"/>
                <w:sz w:val="18"/>
                <w:szCs w:val="18"/>
              </w:rPr>
            </w:pPr>
            <w:r>
              <w:rPr>
                <w:rFonts w:ascii="Arial" w:hAnsi="Arial"/>
                <w:color w:val="000000"/>
                <w:sz w:val="18"/>
                <w:szCs w:val="18"/>
              </w:rPr>
              <w:t>G. Woodring</w:t>
            </w:r>
          </w:p>
        </w:tc>
        <w:tc>
          <w:tcPr>
            <w:tcW w:w="1440" w:type="dxa"/>
          </w:tcPr>
          <w:p w14:paraId="2F801711" w14:textId="66D7F686" w:rsidR="00FE067C" w:rsidRPr="001E57CF" w:rsidRDefault="008A1032" w:rsidP="001E57CF">
            <w:pPr>
              <w:spacing w:before="80" w:after="80"/>
              <w:rPr>
                <w:rFonts w:ascii="Arial" w:hAnsi="Arial"/>
                <w:color w:val="000000"/>
                <w:sz w:val="18"/>
                <w:szCs w:val="18"/>
              </w:rPr>
            </w:pPr>
            <w:r>
              <w:rPr>
                <w:rFonts w:ascii="Arial" w:hAnsi="Arial"/>
                <w:color w:val="000000"/>
                <w:sz w:val="18"/>
                <w:szCs w:val="18"/>
              </w:rPr>
              <w:t>K. Garrett</w:t>
            </w:r>
          </w:p>
        </w:tc>
        <w:tc>
          <w:tcPr>
            <w:tcW w:w="1260" w:type="dxa"/>
          </w:tcPr>
          <w:p w14:paraId="2F801712" w14:textId="061955AA" w:rsidR="00FE067C" w:rsidRPr="001E57CF" w:rsidRDefault="008A1032" w:rsidP="001E57CF">
            <w:pPr>
              <w:spacing w:before="80" w:after="80"/>
              <w:rPr>
                <w:rFonts w:ascii="Arial" w:hAnsi="Arial"/>
                <w:color w:val="000000"/>
                <w:sz w:val="18"/>
                <w:szCs w:val="18"/>
              </w:rPr>
            </w:pPr>
            <w:r>
              <w:rPr>
                <w:rFonts w:ascii="Arial" w:hAnsi="Arial"/>
                <w:color w:val="000000"/>
                <w:sz w:val="18"/>
                <w:szCs w:val="18"/>
              </w:rPr>
              <w:t>05/29/15</w:t>
            </w:r>
          </w:p>
        </w:tc>
      </w:tr>
      <w:tr w:rsidR="00FE067C" w:rsidRPr="00FE067C" w14:paraId="2F80171A" w14:textId="77777777" w:rsidTr="00CA6F68">
        <w:trPr>
          <w:cantSplit/>
        </w:trPr>
        <w:tc>
          <w:tcPr>
            <w:tcW w:w="1105" w:type="dxa"/>
          </w:tcPr>
          <w:p w14:paraId="2F801714" w14:textId="4D9A8117" w:rsidR="00FE067C" w:rsidRPr="001E57CF" w:rsidRDefault="00CA6F68" w:rsidP="00831063">
            <w:pPr>
              <w:spacing w:before="80" w:after="80"/>
              <w:rPr>
                <w:rFonts w:ascii="Arial" w:hAnsi="Arial"/>
                <w:color w:val="000000"/>
                <w:sz w:val="18"/>
                <w:szCs w:val="18"/>
              </w:rPr>
            </w:pPr>
            <w:r>
              <w:rPr>
                <w:rFonts w:ascii="Arial" w:hAnsi="Arial"/>
                <w:color w:val="000000"/>
                <w:sz w:val="18"/>
                <w:szCs w:val="18"/>
              </w:rPr>
              <w:t>7/</w:t>
            </w:r>
            <w:r w:rsidR="00831063">
              <w:rPr>
                <w:rFonts w:ascii="Arial" w:hAnsi="Arial"/>
                <w:color w:val="000000"/>
                <w:sz w:val="18"/>
                <w:szCs w:val="18"/>
              </w:rPr>
              <w:t>10</w:t>
            </w:r>
            <w:r>
              <w:rPr>
                <w:rFonts w:ascii="Arial" w:hAnsi="Arial"/>
                <w:color w:val="000000"/>
                <w:sz w:val="18"/>
                <w:szCs w:val="18"/>
              </w:rPr>
              <w:t>/2015</w:t>
            </w:r>
          </w:p>
        </w:tc>
        <w:tc>
          <w:tcPr>
            <w:tcW w:w="810" w:type="dxa"/>
          </w:tcPr>
          <w:p w14:paraId="2F801715" w14:textId="602B9046" w:rsidR="00FE067C" w:rsidRPr="001E57CF" w:rsidRDefault="00CA6F68" w:rsidP="001E57CF">
            <w:pPr>
              <w:spacing w:before="80" w:after="80"/>
              <w:rPr>
                <w:rFonts w:ascii="Arial" w:hAnsi="Arial"/>
                <w:color w:val="000000"/>
                <w:sz w:val="18"/>
                <w:szCs w:val="18"/>
              </w:rPr>
            </w:pPr>
            <w:r>
              <w:rPr>
                <w:rFonts w:ascii="Arial" w:hAnsi="Arial"/>
                <w:color w:val="000000"/>
                <w:sz w:val="18"/>
                <w:szCs w:val="18"/>
              </w:rPr>
              <w:t>1.0</w:t>
            </w:r>
          </w:p>
        </w:tc>
        <w:tc>
          <w:tcPr>
            <w:tcW w:w="3420" w:type="dxa"/>
          </w:tcPr>
          <w:p w14:paraId="2F801716" w14:textId="024AC40C" w:rsidR="00FE067C" w:rsidRPr="001E57CF" w:rsidRDefault="00CA6F68" w:rsidP="001E57CF">
            <w:pPr>
              <w:spacing w:before="80" w:after="80"/>
              <w:rPr>
                <w:rFonts w:ascii="Arial" w:hAnsi="Arial"/>
                <w:color w:val="000000"/>
                <w:sz w:val="18"/>
                <w:szCs w:val="18"/>
              </w:rPr>
            </w:pPr>
            <w:r>
              <w:rPr>
                <w:rFonts w:ascii="Arial" w:hAnsi="Arial"/>
                <w:color w:val="000000"/>
                <w:sz w:val="18"/>
                <w:szCs w:val="18"/>
              </w:rPr>
              <w:t>Update</w:t>
            </w:r>
          </w:p>
        </w:tc>
        <w:tc>
          <w:tcPr>
            <w:tcW w:w="1440" w:type="dxa"/>
          </w:tcPr>
          <w:p w14:paraId="2F801717" w14:textId="094FA215" w:rsidR="00FE067C" w:rsidRPr="001E57CF" w:rsidRDefault="00CA6F68" w:rsidP="001E57CF">
            <w:pPr>
              <w:spacing w:before="80" w:after="80"/>
              <w:rPr>
                <w:rFonts w:ascii="Arial" w:hAnsi="Arial"/>
                <w:color w:val="000000"/>
                <w:sz w:val="18"/>
                <w:szCs w:val="18"/>
              </w:rPr>
            </w:pPr>
            <w:r>
              <w:rPr>
                <w:rFonts w:ascii="Arial" w:hAnsi="Arial"/>
                <w:color w:val="000000"/>
                <w:sz w:val="18"/>
                <w:szCs w:val="18"/>
              </w:rPr>
              <w:t>T. Bizal</w:t>
            </w:r>
          </w:p>
        </w:tc>
        <w:tc>
          <w:tcPr>
            <w:tcW w:w="1440" w:type="dxa"/>
          </w:tcPr>
          <w:p w14:paraId="2F801718" w14:textId="6FEE1D4F" w:rsidR="00FE067C" w:rsidRPr="001E57CF" w:rsidRDefault="00FE067C" w:rsidP="001E57CF">
            <w:pPr>
              <w:spacing w:before="80" w:after="80"/>
              <w:rPr>
                <w:rFonts w:ascii="Arial" w:hAnsi="Arial"/>
                <w:color w:val="000000"/>
                <w:sz w:val="18"/>
                <w:szCs w:val="18"/>
              </w:rPr>
            </w:pPr>
          </w:p>
        </w:tc>
        <w:tc>
          <w:tcPr>
            <w:tcW w:w="1260" w:type="dxa"/>
          </w:tcPr>
          <w:p w14:paraId="2F801719" w14:textId="7252DCD0" w:rsidR="00FE067C" w:rsidRPr="001E57CF" w:rsidRDefault="00FE067C" w:rsidP="001E57CF">
            <w:pPr>
              <w:spacing w:before="80" w:after="80"/>
              <w:rPr>
                <w:rFonts w:ascii="Arial" w:hAnsi="Arial"/>
                <w:color w:val="000000"/>
                <w:sz w:val="18"/>
                <w:szCs w:val="18"/>
              </w:rPr>
            </w:pPr>
          </w:p>
        </w:tc>
      </w:tr>
      <w:tr w:rsidR="00B80056" w:rsidRPr="00FE067C" w14:paraId="2F801721" w14:textId="77777777" w:rsidTr="00CA6F68">
        <w:trPr>
          <w:cantSplit/>
        </w:trPr>
        <w:tc>
          <w:tcPr>
            <w:tcW w:w="1105" w:type="dxa"/>
          </w:tcPr>
          <w:p w14:paraId="2F80171B" w14:textId="4DDA42D6" w:rsidR="00B80056" w:rsidRPr="001E57CF" w:rsidRDefault="001802F6" w:rsidP="001E57CF">
            <w:pPr>
              <w:spacing w:before="80" w:after="80"/>
              <w:rPr>
                <w:rFonts w:ascii="Arial" w:hAnsi="Arial"/>
                <w:color w:val="000000"/>
                <w:sz w:val="18"/>
                <w:szCs w:val="18"/>
              </w:rPr>
            </w:pPr>
            <w:r>
              <w:rPr>
                <w:rFonts w:ascii="Arial" w:hAnsi="Arial"/>
                <w:color w:val="000000"/>
                <w:sz w:val="18"/>
                <w:szCs w:val="18"/>
              </w:rPr>
              <w:t>8/20/2015</w:t>
            </w:r>
          </w:p>
        </w:tc>
        <w:tc>
          <w:tcPr>
            <w:tcW w:w="810" w:type="dxa"/>
          </w:tcPr>
          <w:p w14:paraId="2F80171C" w14:textId="4942F1B8" w:rsidR="00B80056" w:rsidRPr="001E57CF" w:rsidRDefault="001802F6" w:rsidP="001E57CF">
            <w:pPr>
              <w:spacing w:before="80" w:after="80"/>
              <w:rPr>
                <w:rFonts w:ascii="Arial" w:hAnsi="Arial"/>
                <w:color w:val="000000"/>
                <w:sz w:val="18"/>
                <w:szCs w:val="18"/>
              </w:rPr>
            </w:pPr>
            <w:r>
              <w:rPr>
                <w:rFonts w:ascii="Arial" w:hAnsi="Arial"/>
                <w:color w:val="000000"/>
                <w:sz w:val="18"/>
                <w:szCs w:val="18"/>
              </w:rPr>
              <w:t>1.1</w:t>
            </w:r>
          </w:p>
        </w:tc>
        <w:tc>
          <w:tcPr>
            <w:tcW w:w="3420" w:type="dxa"/>
          </w:tcPr>
          <w:p w14:paraId="2F80171D" w14:textId="284001DA" w:rsidR="00B80056" w:rsidRPr="001E57CF" w:rsidRDefault="001802F6" w:rsidP="001E57CF">
            <w:pPr>
              <w:spacing w:before="80" w:after="80"/>
              <w:rPr>
                <w:rFonts w:ascii="Arial" w:hAnsi="Arial"/>
                <w:color w:val="000000"/>
                <w:sz w:val="18"/>
                <w:szCs w:val="18"/>
              </w:rPr>
            </w:pPr>
            <w:r>
              <w:rPr>
                <w:rFonts w:ascii="Arial" w:hAnsi="Arial"/>
                <w:color w:val="000000"/>
                <w:sz w:val="18"/>
                <w:szCs w:val="18"/>
              </w:rPr>
              <w:t>Addition of service GetRCSResourceByIdentifier_v1.0</w:t>
            </w:r>
          </w:p>
        </w:tc>
        <w:tc>
          <w:tcPr>
            <w:tcW w:w="1440" w:type="dxa"/>
          </w:tcPr>
          <w:p w14:paraId="2F80171E" w14:textId="136F1CD3" w:rsidR="00B80056" w:rsidRPr="001E57CF" w:rsidRDefault="001802F6" w:rsidP="001E57CF">
            <w:pPr>
              <w:spacing w:before="80" w:after="80"/>
              <w:rPr>
                <w:rFonts w:ascii="Arial" w:hAnsi="Arial"/>
                <w:color w:val="000000"/>
                <w:sz w:val="18"/>
                <w:szCs w:val="18"/>
              </w:rPr>
            </w:pPr>
            <w:r>
              <w:rPr>
                <w:rFonts w:ascii="Arial" w:hAnsi="Arial"/>
                <w:color w:val="000000"/>
                <w:sz w:val="18"/>
                <w:szCs w:val="18"/>
              </w:rPr>
              <w:t>T. Bizal</w:t>
            </w:r>
          </w:p>
        </w:tc>
        <w:tc>
          <w:tcPr>
            <w:tcW w:w="1440" w:type="dxa"/>
          </w:tcPr>
          <w:p w14:paraId="2F80171F" w14:textId="793D4017" w:rsidR="00B80056" w:rsidRPr="001E57CF" w:rsidRDefault="00B80056" w:rsidP="001E57CF">
            <w:pPr>
              <w:spacing w:before="80" w:after="80"/>
              <w:rPr>
                <w:rFonts w:ascii="Arial" w:hAnsi="Arial"/>
                <w:color w:val="000000"/>
                <w:sz w:val="18"/>
                <w:szCs w:val="18"/>
              </w:rPr>
            </w:pPr>
          </w:p>
        </w:tc>
        <w:tc>
          <w:tcPr>
            <w:tcW w:w="1260" w:type="dxa"/>
          </w:tcPr>
          <w:p w14:paraId="2F801720" w14:textId="38F0641B" w:rsidR="00B80056" w:rsidRPr="001E57CF" w:rsidRDefault="00B80056" w:rsidP="001E57CF">
            <w:pPr>
              <w:spacing w:before="80" w:after="80"/>
              <w:rPr>
                <w:rFonts w:ascii="Arial" w:hAnsi="Arial"/>
                <w:color w:val="000000"/>
                <w:sz w:val="18"/>
                <w:szCs w:val="18"/>
              </w:rPr>
            </w:pPr>
          </w:p>
        </w:tc>
      </w:tr>
      <w:tr w:rsidR="00B80056" w:rsidRPr="00FE067C" w14:paraId="2F801728" w14:textId="77777777" w:rsidTr="00CA6F68">
        <w:trPr>
          <w:cantSplit/>
        </w:trPr>
        <w:tc>
          <w:tcPr>
            <w:tcW w:w="1105" w:type="dxa"/>
          </w:tcPr>
          <w:p w14:paraId="2F801722" w14:textId="0CAEAB5C" w:rsidR="00B80056" w:rsidRPr="001E57CF" w:rsidRDefault="00B80056" w:rsidP="001E57CF">
            <w:pPr>
              <w:spacing w:before="80" w:after="80"/>
              <w:rPr>
                <w:rFonts w:ascii="Arial" w:hAnsi="Arial"/>
                <w:color w:val="000000"/>
                <w:sz w:val="18"/>
                <w:szCs w:val="18"/>
              </w:rPr>
            </w:pPr>
          </w:p>
        </w:tc>
        <w:tc>
          <w:tcPr>
            <w:tcW w:w="810" w:type="dxa"/>
          </w:tcPr>
          <w:p w14:paraId="2F801723" w14:textId="7A5792FB" w:rsidR="00B80056" w:rsidRPr="001E57CF" w:rsidRDefault="00B80056" w:rsidP="001E57CF">
            <w:pPr>
              <w:spacing w:before="80" w:after="80"/>
              <w:rPr>
                <w:rFonts w:ascii="Arial" w:hAnsi="Arial"/>
                <w:color w:val="000000"/>
                <w:sz w:val="18"/>
                <w:szCs w:val="18"/>
              </w:rPr>
            </w:pPr>
          </w:p>
        </w:tc>
        <w:tc>
          <w:tcPr>
            <w:tcW w:w="3420" w:type="dxa"/>
          </w:tcPr>
          <w:p w14:paraId="2F801724" w14:textId="2D6798A4" w:rsidR="00B80056" w:rsidRPr="001E57CF" w:rsidRDefault="00B80056" w:rsidP="001E57CF">
            <w:pPr>
              <w:spacing w:before="80" w:after="80"/>
              <w:rPr>
                <w:rFonts w:ascii="Arial" w:hAnsi="Arial"/>
                <w:color w:val="000000"/>
                <w:sz w:val="18"/>
                <w:szCs w:val="18"/>
              </w:rPr>
            </w:pPr>
          </w:p>
        </w:tc>
        <w:tc>
          <w:tcPr>
            <w:tcW w:w="1440" w:type="dxa"/>
          </w:tcPr>
          <w:p w14:paraId="2F801725" w14:textId="3F4AA34D" w:rsidR="00B80056" w:rsidRPr="001E57CF" w:rsidRDefault="00B80056" w:rsidP="001E57CF">
            <w:pPr>
              <w:spacing w:before="80" w:after="80"/>
              <w:rPr>
                <w:rFonts w:ascii="Arial" w:hAnsi="Arial"/>
                <w:color w:val="000000"/>
                <w:sz w:val="18"/>
                <w:szCs w:val="18"/>
              </w:rPr>
            </w:pPr>
          </w:p>
        </w:tc>
        <w:tc>
          <w:tcPr>
            <w:tcW w:w="1440" w:type="dxa"/>
          </w:tcPr>
          <w:p w14:paraId="2F801726" w14:textId="55DDF69C" w:rsidR="00B80056" w:rsidRPr="001E57CF" w:rsidRDefault="00B80056" w:rsidP="001E57CF">
            <w:pPr>
              <w:spacing w:before="80" w:after="80"/>
              <w:rPr>
                <w:rFonts w:ascii="Arial" w:hAnsi="Arial"/>
                <w:color w:val="000000"/>
                <w:sz w:val="18"/>
                <w:szCs w:val="18"/>
              </w:rPr>
            </w:pPr>
          </w:p>
        </w:tc>
        <w:tc>
          <w:tcPr>
            <w:tcW w:w="1260" w:type="dxa"/>
          </w:tcPr>
          <w:p w14:paraId="2F801727" w14:textId="388EB5B7" w:rsidR="00B80056" w:rsidRPr="001E57CF" w:rsidRDefault="00B80056" w:rsidP="001E57CF">
            <w:pPr>
              <w:spacing w:before="80" w:after="80"/>
              <w:rPr>
                <w:rFonts w:ascii="Arial" w:hAnsi="Arial"/>
                <w:color w:val="000000"/>
                <w:sz w:val="18"/>
                <w:szCs w:val="18"/>
              </w:rPr>
            </w:pPr>
          </w:p>
        </w:tc>
      </w:tr>
      <w:tr w:rsidR="00B80056" w:rsidRPr="00FE067C" w14:paraId="2F80172F" w14:textId="77777777" w:rsidTr="00CA6F68">
        <w:trPr>
          <w:cantSplit/>
          <w:trHeight w:val="70"/>
        </w:trPr>
        <w:tc>
          <w:tcPr>
            <w:tcW w:w="1105" w:type="dxa"/>
          </w:tcPr>
          <w:p w14:paraId="2F801729" w14:textId="436F79B3" w:rsidR="00B80056" w:rsidRPr="001E57CF" w:rsidRDefault="00B80056" w:rsidP="001E57CF">
            <w:pPr>
              <w:spacing w:before="80" w:after="80"/>
              <w:rPr>
                <w:rFonts w:ascii="Arial" w:hAnsi="Arial"/>
                <w:color w:val="000000"/>
                <w:sz w:val="18"/>
                <w:szCs w:val="18"/>
              </w:rPr>
            </w:pPr>
          </w:p>
        </w:tc>
        <w:tc>
          <w:tcPr>
            <w:tcW w:w="810" w:type="dxa"/>
          </w:tcPr>
          <w:p w14:paraId="2F80172A" w14:textId="05706215" w:rsidR="00B80056" w:rsidRPr="001E57CF" w:rsidRDefault="00B80056" w:rsidP="001E57CF">
            <w:pPr>
              <w:spacing w:before="80" w:after="80"/>
              <w:rPr>
                <w:rFonts w:ascii="Arial" w:hAnsi="Arial"/>
                <w:color w:val="000000"/>
                <w:sz w:val="18"/>
                <w:szCs w:val="18"/>
              </w:rPr>
            </w:pPr>
          </w:p>
        </w:tc>
        <w:tc>
          <w:tcPr>
            <w:tcW w:w="3420" w:type="dxa"/>
          </w:tcPr>
          <w:p w14:paraId="2F80172B" w14:textId="51C17348" w:rsidR="00B80056" w:rsidRPr="001E57CF" w:rsidRDefault="00B80056" w:rsidP="001E57CF">
            <w:pPr>
              <w:spacing w:before="80" w:after="80"/>
              <w:rPr>
                <w:rFonts w:ascii="Arial" w:hAnsi="Arial"/>
                <w:color w:val="000000"/>
                <w:sz w:val="18"/>
                <w:szCs w:val="18"/>
              </w:rPr>
            </w:pPr>
          </w:p>
        </w:tc>
        <w:tc>
          <w:tcPr>
            <w:tcW w:w="1440" w:type="dxa"/>
          </w:tcPr>
          <w:p w14:paraId="2F80172C" w14:textId="62FAFCCF" w:rsidR="00B80056" w:rsidRPr="001E57CF" w:rsidRDefault="00B80056" w:rsidP="001E57CF">
            <w:pPr>
              <w:spacing w:before="80" w:after="80"/>
              <w:rPr>
                <w:rFonts w:ascii="Arial" w:hAnsi="Arial"/>
                <w:color w:val="000000"/>
                <w:sz w:val="18"/>
                <w:szCs w:val="18"/>
              </w:rPr>
            </w:pPr>
          </w:p>
        </w:tc>
        <w:tc>
          <w:tcPr>
            <w:tcW w:w="1440" w:type="dxa"/>
          </w:tcPr>
          <w:p w14:paraId="2F80172D" w14:textId="77777777" w:rsidR="00B80056" w:rsidRPr="001E57CF" w:rsidRDefault="00B80056" w:rsidP="001E57CF">
            <w:pPr>
              <w:spacing w:before="80" w:after="80"/>
              <w:rPr>
                <w:rFonts w:ascii="Arial" w:hAnsi="Arial"/>
                <w:color w:val="000000"/>
                <w:sz w:val="18"/>
                <w:szCs w:val="18"/>
              </w:rPr>
            </w:pPr>
          </w:p>
        </w:tc>
        <w:tc>
          <w:tcPr>
            <w:tcW w:w="1260" w:type="dxa"/>
          </w:tcPr>
          <w:p w14:paraId="2F80172E" w14:textId="23F0ABC9" w:rsidR="00B80056" w:rsidRPr="001E57CF" w:rsidRDefault="00B80056" w:rsidP="001E57CF">
            <w:pPr>
              <w:spacing w:before="80" w:after="80"/>
              <w:rPr>
                <w:rFonts w:ascii="Arial" w:hAnsi="Arial"/>
                <w:color w:val="000000"/>
                <w:sz w:val="18"/>
                <w:szCs w:val="18"/>
              </w:rPr>
            </w:pPr>
          </w:p>
        </w:tc>
      </w:tr>
      <w:tr w:rsidR="00B80056" w:rsidRPr="00FE067C" w14:paraId="2F801736" w14:textId="77777777" w:rsidTr="00CA6F68">
        <w:trPr>
          <w:cantSplit/>
        </w:trPr>
        <w:tc>
          <w:tcPr>
            <w:tcW w:w="1105" w:type="dxa"/>
          </w:tcPr>
          <w:p w14:paraId="2F801730" w14:textId="6F672358" w:rsidR="00B80056" w:rsidRPr="001E57CF" w:rsidRDefault="00B80056" w:rsidP="00A64A2C">
            <w:pPr>
              <w:spacing w:before="80" w:after="80"/>
              <w:rPr>
                <w:rFonts w:ascii="Arial" w:hAnsi="Arial"/>
                <w:color w:val="000000"/>
                <w:sz w:val="18"/>
                <w:szCs w:val="18"/>
              </w:rPr>
            </w:pPr>
          </w:p>
        </w:tc>
        <w:tc>
          <w:tcPr>
            <w:tcW w:w="810" w:type="dxa"/>
          </w:tcPr>
          <w:p w14:paraId="2F801731" w14:textId="1E9258D8" w:rsidR="00B80056" w:rsidRPr="001E57CF" w:rsidRDefault="00B80056" w:rsidP="001E57CF">
            <w:pPr>
              <w:spacing w:before="80" w:after="80"/>
              <w:rPr>
                <w:rFonts w:ascii="Arial" w:hAnsi="Arial"/>
                <w:color w:val="000000"/>
                <w:sz w:val="18"/>
                <w:szCs w:val="18"/>
              </w:rPr>
            </w:pPr>
          </w:p>
        </w:tc>
        <w:tc>
          <w:tcPr>
            <w:tcW w:w="3420" w:type="dxa"/>
          </w:tcPr>
          <w:p w14:paraId="2F801732" w14:textId="45CB2D36" w:rsidR="00B80056" w:rsidRPr="001E57CF" w:rsidRDefault="00B80056" w:rsidP="001E57CF">
            <w:pPr>
              <w:spacing w:before="80" w:after="80"/>
              <w:rPr>
                <w:rFonts w:ascii="Arial" w:hAnsi="Arial"/>
                <w:color w:val="000000"/>
                <w:sz w:val="18"/>
                <w:szCs w:val="18"/>
              </w:rPr>
            </w:pPr>
          </w:p>
        </w:tc>
        <w:tc>
          <w:tcPr>
            <w:tcW w:w="1440" w:type="dxa"/>
          </w:tcPr>
          <w:p w14:paraId="2F801733" w14:textId="7EC424F8" w:rsidR="00B80056" w:rsidRPr="001E57CF" w:rsidRDefault="00B80056" w:rsidP="001E57CF">
            <w:pPr>
              <w:spacing w:before="80" w:after="80"/>
              <w:rPr>
                <w:rFonts w:ascii="Arial" w:hAnsi="Arial"/>
                <w:color w:val="000000"/>
                <w:sz w:val="18"/>
                <w:szCs w:val="18"/>
              </w:rPr>
            </w:pPr>
          </w:p>
        </w:tc>
        <w:tc>
          <w:tcPr>
            <w:tcW w:w="1440" w:type="dxa"/>
          </w:tcPr>
          <w:p w14:paraId="2F801734" w14:textId="60AA4273" w:rsidR="00B80056" w:rsidRPr="001E57CF" w:rsidRDefault="00B80056" w:rsidP="001E57CF">
            <w:pPr>
              <w:spacing w:before="80" w:after="80"/>
              <w:rPr>
                <w:rFonts w:ascii="Arial" w:hAnsi="Arial"/>
                <w:color w:val="000000"/>
                <w:sz w:val="18"/>
                <w:szCs w:val="18"/>
              </w:rPr>
            </w:pPr>
          </w:p>
        </w:tc>
        <w:tc>
          <w:tcPr>
            <w:tcW w:w="1260" w:type="dxa"/>
          </w:tcPr>
          <w:p w14:paraId="2F801735" w14:textId="269C991A" w:rsidR="00B80056" w:rsidRPr="001E57CF" w:rsidRDefault="00B80056" w:rsidP="001E57CF">
            <w:pPr>
              <w:spacing w:before="80" w:after="80"/>
              <w:rPr>
                <w:rFonts w:ascii="Arial" w:hAnsi="Arial"/>
                <w:color w:val="000000"/>
                <w:sz w:val="18"/>
                <w:szCs w:val="18"/>
              </w:rPr>
            </w:pPr>
          </w:p>
        </w:tc>
      </w:tr>
      <w:tr w:rsidR="00AB2FE6" w:rsidRPr="00FE067C" w14:paraId="0B3E3B17" w14:textId="77777777" w:rsidTr="00CA6F68">
        <w:trPr>
          <w:cantSplit/>
        </w:trPr>
        <w:tc>
          <w:tcPr>
            <w:tcW w:w="1105" w:type="dxa"/>
          </w:tcPr>
          <w:p w14:paraId="7C79FA2D" w14:textId="4ACFCC7B" w:rsidR="00AB2FE6" w:rsidRDefault="00AB2FE6" w:rsidP="00A64A2C">
            <w:pPr>
              <w:spacing w:before="80" w:after="80"/>
              <w:rPr>
                <w:rFonts w:ascii="Arial" w:hAnsi="Arial"/>
                <w:color w:val="000000"/>
                <w:sz w:val="18"/>
                <w:szCs w:val="18"/>
              </w:rPr>
            </w:pPr>
          </w:p>
        </w:tc>
        <w:tc>
          <w:tcPr>
            <w:tcW w:w="810" w:type="dxa"/>
          </w:tcPr>
          <w:p w14:paraId="6E7F89F4" w14:textId="4240CB9B" w:rsidR="00AB2FE6" w:rsidRDefault="00AB2FE6" w:rsidP="001E57CF">
            <w:pPr>
              <w:spacing w:before="80" w:after="80"/>
              <w:rPr>
                <w:rFonts w:ascii="Arial" w:hAnsi="Arial"/>
                <w:color w:val="000000"/>
                <w:sz w:val="18"/>
                <w:szCs w:val="18"/>
              </w:rPr>
            </w:pPr>
          </w:p>
        </w:tc>
        <w:tc>
          <w:tcPr>
            <w:tcW w:w="3420" w:type="dxa"/>
          </w:tcPr>
          <w:p w14:paraId="2DDC4E5A" w14:textId="24F76740" w:rsidR="00AB2FE6" w:rsidRDefault="00AB2FE6" w:rsidP="001E57CF">
            <w:pPr>
              <w:spacing w:before="80" w:after="80"/>
              <w:rPr>
                <w:rFonts w:ascii="Arial" w:hAnsi="Arial"/>
                <w:color w:val="000000"/>
                <w:sz w:val="18"/>
                <w:szCs w:val="18"/>
              </w:rPr>
            </w:pPr>
          </w:p>
        </w:tc>
        <w:tc>
          <w:tcPr>
            <w:tcW w:w="1440" w:type="dxa"/>
          </w:tcPr>
          <w:p w14:paraId="77B69E25" w14:textId="6B7C91EF" w:rsidR="00AB2FE6" w:rsidRDefault="00AB2FE6" w:rsidP="001E57CF">
            <w:pPr>
              <w:spacing w:before="80" w:after="80"/>
              <w:rPr>
                <w:rFonts w:ascii="Arial" w:hAnsi="Arial"/>
                <w:color w:val="000000"/>
                <w:sz w:val="18"/>
                <w:szCs w:val="18"/>
              </w:rPr>
            </w:pPr>
          </w:p>
        </w:tc>
        <w:tc>
          <w:tcPr>
            <w:tcW w:w="1440" w:type="dxa"/>
          </w:tcPr>
          <w:p w14:paraId="33DDEE46" w14:textId="0CDF3EE5" w:rsidR="00AB2FE6" w:rsidRDefault="00AB2FE6" w:rsidP="001E57CF">
            <w:pPr>
              <w:spacing w:before="80" w:after="80"/>
              <w:rPr>
                <w:rFonts w:ascii="Arial" w:hAnsi="Arial"/>
                <w:color w:val="000000"/>
                <w:sz w:val="18"/>
                <w:szCs w:val="18"/>
              </w:rPr>
            </w:pPr>
          </w:p>
        </w:tc>
        <w:tc>
          <w:tcPr>
            <w:tcW w:w="1260" w:type="dxa"/>
          </w:tcPr>
          <w:p w14:paraId="640ABE95" w14:textId="62C3CEBE" w:rsidR="00AB2FE6" w:rsidRDefault="00AB2FE6" w:rsidP="001E57CF">
            <w:pPr>
              <w:spacing w:before="80" w:after="80"/>
              <w:rPr>
                <w:rFonts w:ascii="Arial" w:hAnsi="Arial"/>
                <w:color w:val="000000"/>
                <w:sz w:val="18"/>
                <w:szCs w:val="18"/>
              </w:rPr>
            </w:pPr>
          </w:p>
        </w:tc>
      </w:tr>
      <w:tr w:rsidR="00AB2FE6" w:rsidRPr="00FE067C" w14:paraId="2F80173D" w14:textId="77777777" w:rsidTr="00CA6F68">
        <w:trPr>
          <w:cantSplit/>
        </w:trPr>
        <w:tc>
          <w:tcPr>
            <w:tcW w:w="1105" w:type="dxa"/>
          </w:tcPr>
          <w:p w14:paraId="2F801737" w14:textId="747B2319" w:rsidR="00AB2FE6" w:rsidRPr="001E57CF" w:rsidRDefault="00AB2FE6" w:rsidP="001E57CF">
            <w:pPr>
              <w:spacing w:before="80" w:after="80"/>
              <w:rPr>
                <w:rFonts w:ascii="Arial" w:hAnsi="Arial"/>
                <w:color w:val="000000"/>
                <w:sz w:val="18"/>
                <w:szCs w:val="18"/>
              </w:rPr>
            </w:pPr>
          </w:p>
        </w:tc>
        <w:tc>
          <w:tcPr>
            <w:tcW w:w="810" w:type="dxa"/>
          </w:tcPr>
          <w:p w14:paraId="2F801738" w14:textId="3D1BF462" w:rsidR="00AB2FE6" w:rsidRPr="001E57CF" w:rsidRDefault="00AB2FE6" w:rsidP="001E57CF">
            <w:pPr>
              <w:spacing w:before="80" w:after="80"/>
              <w:rPr>
                <w:rFonts w:ascii="Arial" w:hAnsi="Arial"/>
                <w:color w:val="000000"/>
                <w:sz w:val="18"/>
                <w:szCs w:val="18"/>
              </w:rPr>
            </w:pPr>
          </w:p>
        </w:tc>
        <w:tc>
          <w:tcPr>
            <w:tcW w:w="3420" w:type="dxa"/>
          </w:tcPr>
          <w:p w14:paraId="2F801739" w14:textId="0BC91AF6" w:rsidR="00AB2FE6" w:rsidRPr="001E57CF" w:rsidRDefault="00AB2FE6" w:rsidP="001E57CF">
            <w:pPr>
              <w:spacing w:before="80" w:after="80"/>
              <w:rPr>
                <w:rFonts w:ascii="Arial" w:hAnsi="Arial"/>
                <w:color w:val="000000"/>
                <w:sz w:val="18"/>
                <w:szCs w:val="18"/>
              </w:rPr>
            </w:pPr>
          </w:p>
        </w:tc>
        <w:tc>
          <w:tcPr>
            <w:tcW w:w="1440" w:type="dxa"/>
          </w:tcPr>
          <w:p w14:paraId="2F80173A" w14:textId="53FC294C" w:rsidR="00AB2FE6" w:rsidRPr="001E57CF" w:rsidRDefault="00AB2FE6" w:rsidP="001E57CF">
            <w:pPr>
              <w:spacing w:before="80" w:after="80"/>
              <w:rPr>
                <w:rFonts w:ascii="Arial" w:hAnsi="Arial"/>
                <w:color w:val="000000"/>
                <w:sz w:val="18"/>
                <w:szCs w:val="18"/>
              </w:rPr>
            </w:pPr>
          </w:p>
        </w:tc>
        <w:tc>
          <w:tcPr>
            <w:tcW w:w="1440" w:type="dxa"/>
          </w:tcPr>
          <w:p w14:paraId="2F80173B" w14:textId="72C39370" w:rsidR="00AB2FE6" w:rsidRPr="001E57CF" w:rsidRDefault="00AB2FE6" w:rsidP="001E57CF">
            <w:pPr>
              <w:spacing w:before="80" w:after="80"/>
              <w:rPr>
                <w:rFonts w:ascii="Arial" w:hAnsi="Arial"/>
                <w:color w:val="000000"/>
                <w:sz w:val="18"/>
                <w:szCs w:val="18"/>
              </w:rPr>
            </w:pPr>
          </w:p>
        </w:tc>
        <w:tc>
          <w:tcPr>
            <w:tcW w:w="1260" w:type="dxa"/>
          </w:tcPr>
          <w:p w14:paraId="2F80173C" w14:textId="20E455FD" w:rsidR="00AB2FE6" w:rsidRPr="001E57CF" w:rsidRDefault="00AB2FE6" w:rsidP="001E57CF">
            <w:pPr>
              <w:spacing w:before="80" w:after="80"/>
              <w:rPr>
                <w:rFonts w:ascii="Arial" w:hAnsi="Arial"/>
                <w:color w:val="000000"/>
                <w:sz w:val="18"/>
                <w:szCs w:val="18"/>
              </w:rPr>
            </w:pPr>
          </w:p>
        </w:tc>
      </w:tr>
      <w:tr w:rsidR="00AB2FE6" w:rsidRPr="00FE067C" w14:paraId="2F801744" w14:textId="77777777" w:rsidTr="00CA6F68">
        <w:trPr>
          <w:cantSplit/>
        </w:trPr>
        <w:tc>
          <w:tcPr>
            <w:tcW w:w="1105" w:type="dxa"/>
          </w:tcPr>
          <w:p w14:paraId="2F80173E" w14:textId="77777777" w:rsidR="00AB2FE6" w:rsidRPr="001E57CF" w:rsidRDefault="00AB2FE6" w:rsidP="001E57CF">
            <w:pPr>
              <w:spacing w:before="80" w:after="80"/>
              <w:rPr>
                <w:rFonts w:ascii="Arial" w:hAnsi="Arial"/>
                <w:color w:val="000000"/>
                <w:sz w:val="18"/>
                <w:szCs w:val="18"/>
              </w:rPr>
            </w:pPr>
          </w:p>
        </w:tc>
        <w:tc>
          <w:tcPr>
            <w:tcW w:w="810" w:type="dxa"/>
          </w:tcPr>
          <w:p w14:paraId="2F80173F" w14:textId="77777777" w:rsidR="00AB2FE6" w:rsidRPr="001E57CF" w:rsidRDefault="00AB2FE6" w:rsidP="001E57CF">
            <w:pPr>
              <w:spacing w:before="80" w:after="80"/>
              <w:rPr>
                <w:rFonts w:ascii="Arial" w:hAnsi="Arial"/>
                <w:color w:val="000000"/>
                <w:sz w:val="18"/>
                <w:szCs w:val="18"/>
              </w:rPr>
            </w:pPr>
          </w:p>
        </w:tc>
        <w:tc>
          <w:tcPr>
            <w:tcW w:w="3420" w:type="dxa"/>
          </w:tcPr>
          <w:p w14:paraId="2F801740" w14:textId="77777777" w:rsidR="00AB2FE6" w:rsidRPr="001E57CF" w:rsidRDefault="00AB2FE6" w:rsidP="001E57CF">
            <w:pPr>
              <w:spacing w:before="80" w:after="80"/>
              <w:rPr>
                <w:rFonts w:ascii="Arial" w:hAnsi="Arial"/>
                <w:color w:val="000000"/>
                <w:sz w:val="18"/>
                <w:szCs w:val="18"/>
              </w:rPr>
            </w:pPr>
          </w:p>
        </w:tc>
        <w:tc>
          <w:tcPr>
            <w:tcW w:w="1440" w:type="dxa"/>
          </w:tcPr>
          <w:p w14:paraId="2F801741" w14:textId="77777777" w:rsidR="00AB2FE6" w:rsidRPr="001E57CF" w:rsidRDefault="00AB2FE6" w:rsidP="001E57CF">
            <w:pPr>
              <w:spacing w:before="80" w:after="80"/>
              <w:rPr>
                <w:rFonts w:ascii="Arial" w:hAnsi="Arial"/>
                <w:color w:val="000000"/>
                <w:sz w:val="18"/>
                <w:szCs w:val="18"/>
              </w:rPr>
            </w:pPr>
          </w:p>
        </w:tc>
        <w:tc>
          <w:tcPr>
            <w:tcW w:w="1440" w:type="dxa"/>
          </w:tcPr>
          <w:p w14:paraId="2F801742" w14:textId="77777777" w:rsidR="00AB2FE6" w:rsidRPr="001E57CF" w:rsidRDefault="00AB2FE6" w:rsidP="001E57CF">
            <w:pPr>
              <w:spacing w:before="80" w:after="80"/>
              <w:rPr>
                <w:rFonts w:ascii="Arial" w:hAnsi="Arial"/>
                <w:color w:val="000000"/>
                <w:sz w:val="18"/>
                <w:szCs w:val="18"/>
              </w:rPr>
            </w:pPr>
          </w:p>
        </w:tc>
        <w:tc>
          <w:tcPr>
            <w:tcW w:w="1260" w:type="dxa"/>
          </w:tcPr>
          <w:p w14:paraId="2F801743" w14:textId="77777777" w:rsidR="00AB2FE6" w:rsidRPr="001E57CF" w:rsidRDefault="00AB2FE6" w:rsidP="001E57CF">
            <w:pPr>
              <w:spacing w:before="80" w:after="80"/>
              <w:rPr>
                <w:rFonts w:ascii="Arial" w:hAnsi="Arial"/>
                <w:color w:val="000000"/>
                <w:sz w:val="18"/>
                <w:szCs w:val="18"/>
              </w:rPr>
            </w:pPr>
          </w:p>
        </w:tc>
      </w:tr>
      <w:tr w:rsidR="00AB2FE6" w:rsidRPr="00FE067C" w14:paraId="2F80174B" w14:textId="77777777" w:rsidTr="00CA6F68">
        <w:trPr>
          <w:cantSplit/>
        </w:trPr>
        <w:tc>
          <w:tcPr>
            <w:tcW w:w="1105" w:type="dxa"/>
          </w:tcPr>
          <w:p w14:paraId="2F801745" w14:textId="77777777" w:rsidR="00AB2FE6" w:rsidRPr="001E57CF" w:rsidRDefault="00AB2FE6" w:rsidP="001E57CF">
            <w:pPr>
              <w:spacing w:before="80" w:after="80"/>
              <w:rPr>
                <w:rFonts w:ascii="Arial" w:hAnsi="Arial"/>
                <w:color w:val="000000"/>
                <w:sz w:val="18"/>
                <w:szCs w:val="18"/>
              </w:rPr>
            </w:pPr>
          </w:p>
        </w:tc>
        <w:tc>
          <w:tcPr>
            <w:tcW w:w="810" w:type="dxa"/>
          </w:tcPr>
          <w:p w14:paraId="2F801746" w14:textId="77777777" w:rsidR="00AB2FE6" w:rsidRPr="001E57CF" w:rsidRDefault="00AB2FE6" w:rsidP="001E57CF">
            <w:pPr>
              <w:spacing w:before="80" w:after="80"/>
              <w:rPr>
                <w:rFonts w:ascii="Arial" w:hAnsi="Arial"/>
                <w:color w:val="000000"/>
                <w:sz w:val="18"/>
                <w:szCs w:val="18"/>
              </w:rPr>
            </w:pPr>
          </w:p>
        </w:tc>
        <w:tc>
          <w:tcPr>
            <w:tcW w:w="3420" w:type="dxa"/>
          </w:tcPr>
          <w:p w14:paraId="2F801747" w14:textId="77777777" w:rsidR="00AB2FE6" w:rsidRPr="001E57CF" w:rsidRDefault="00AB2FE6" w:rsidP="001E57CF">
            <w:pPr>
              <w:spacing w:before="80" w:after="80"/>
              <w:rPr>
                <w:rFonts w:ascii="Arial" w:hAnsi="Arial"/>
                <w:color w:val="000000"/>
                <w:sz w:val="18"/>
                <w:szCs w:val="18"/>
              </w:rPr>
            </w:pPr>
          </w:p>
        </w:tc>
        <w:tc>
          <w:tcPr>
            <w:tcW w:w="1440" w:type="dxa"/>
          </w:tcPr>
          <w:p w14:paraId="2F801748" w14:textId="77777777" w:rsidR="00AB2FE6" w:rsidRPr="001E57CF" w:rsidRDefault="00AB2FE6" w:rsidP="001E57CF">
            <w:pPr>
              <w:spacing w:before="80" w:after="80"/>
              <w:rPr>
                <w:rFonts w:ascii="Arial" w:hAnsi="Arial"/>
                <w:color w:val="000000"/>
                <w:sz w:val="18"/>
                <w:szCs w:val="18"/>
              </w:rPr>
            </w:pPr>
          </w:p>
        </w:tc>
        <w:tc>
          <w:tcPr>
            <w:tcW w:w="1440" w:type="dxa"/>
          </w:tcPr>
          <w:p w14:paraId="2F801749" w14:textId="77777777" w:rsidR="00AB2FE6" w:rsidRPr="001E57CF" w:rsidRDefault="00AB2FE6" w:rsidP="001E57CF">
            <w:pPr>
              <w:spacing w:before="80" w:after="80"/>
              <w:rPr>
                <w:rFonts w:ascii="Arial" w:hAnsi="Arial"/>
                <w:color w:val="000000"/>
                <w:sz w:val="18"/>
                <w:szCs w:val="18"/>
              </w:rPr>
            </w:pPr>
          </w:p>
        </w:tc>
        <w:tc>
          <w:tcPr>
            <w:tcW w:w="1260" w:type="dxa"/>
          </w:tcPr>
          <w:p w14:paraId="2F80174A" w14:textId="77777777" w:rsidR="00AB2FE6" w:rsidRPr="001E57CF" w:rsidRDefault="00AB2FE6" w:rsidP="001E57CF">
            <w:pPr>
              <w:spacing w:before="80" w:after="80"/>
              <w:rPr>
                <w:rFonts w:ascii="Arial" w:hAnsi="Arial"/>
                <w:color w:val="000000"/>
                <w:sz w:val="18"/>
                <w:szCs w:val="18"/>
              </w:rPr>
            </w:pPr>
          </w:p>
        </w:tc>
      </w:tr>
      <w:tr w:rsidR="00AB2FE6" w:rsidRPr="00FE067C" w14:paraId="2F801759" w14:textId="77777777" w:rsidTr="00CA6F68">
        <w:trPr>
          <w:cantSplit/>
        </w:trPr>
        <w:tc>
          <w:tcPr>
            <w:tcW w:w="1105" w:type="dxa"/>
          </w:tcPr>
          <w:p w14:paraId="2F801753" w14:textId="77777777" w:rsidR="00AB2FE6" w:rsidRPr="001E57CF" w:rsidRDefault="00AB2FE6" w:rsidP="001E57CF">
            <w:pPr>
              <w:spacing w:before="80" w:after="80"/>
              <w:rPr>
                <w:rFonts w:ascii="Arial" w:hAnsi="Arial"/>
                <w:color w:val="000000"/>
                <w:sz w:val="18"/>
                <w:szCs w:val="18"/>
              </w:rPr>
            </w:pPr>
          </w:p>
        </w:tc>
        <w:tc>
          <w:tcPr>
            <w:tcW w:w="810" w:type="dxa"/>
          </w:tcPr>
          <w:p w14:paraId="2F801754" w14:textId="77777777" w:rsidR="00AB2FE6" w:rsidRPr="001E57CF" w:rsidRDefault="00AB2FE6" w:rsidP="001E57CF">
            <w:pPr>
              <w:spacing w:before="80" w:after="80"/>
              <w:rPr>
                <w:rFonts w:ascii="Arial" w:hAnsi="Arial"/>
                <w:color w:val="000000"/>
                <w:sz w:val="18"/>
                <w:szCs w:val="18"/>
              </w:rPr>
            </w:pPr>
          </w:p>
        </w:tc>
        <w:tc>
          <w:tcPr>
            <w:tcW w:w="3420" w:type="dxa"/>
          </w:tcPr>
          <w:p w14:paraId="2F801755" w14:textId="77777777" w:rsidR="00AB2FE6" w:rsidRPr="001E57CF" w:rsidRDefault="00AB2FE6" w:rsidP="001E57CF">
            <w:pPr>
              <w:spacing w:before="80" w:after="80"/>
              <w:rPr>
                <w:rFonts w:ascii="Arial" w:hAnsi="Arial"/>
                <w:color w:val="000000"/>
                <w:sz w:val="18"/>
                <w:szCs w:val="18"/>
              </w:rPr>
            </w:pPr>
          </w:p>
        </w:tc>
        <w:tc>
          <w:tcPr>
            <w:tcW w:w="1440" w:type="dxa"/>
          </w:tcPr>
          <w:p w14:paraId="2F801756" w14:textId="77777777" w:rsidR="00AB2FE6" w:rsidRPr="001E57CF" w:rsidRDefault="00AB2FE6" w:rsidP="001E57CF">
            <w:pPr>
              <w:spacing w:before="80" w:after="80"/>
              <w:rPr>
                <w:rFonts w:ascii="Arial" w:hAnsi="Arial"/>
                <w:color w:val="000000"/>
                <w:sz w:val="18"/>
                <w:szCs w:val="18"/>
              </w:rPr>
            </w:pPr>
          </w:p>
        </w:tc>
        <w:tc>
          <w:tcPr>
            <w:tcW w:w="1440" w:type="dxa"/>
          </w:tcPr>
          <w:p w14:paraId="2F801757" w14:textId="77777777" w:rsidR="00AB2FE6" w:rsidRPr="001E57CF" w:rsidRDefault="00AB2FE6" w:rsidP="001E57CF">
            <w:pPr>
              <w:spacing w:before="80" w:after="80"/>
              <w:rPr>
                <w:rFonts w:ascii="Arial" w:hAnsi="Arial"/>
                <w:color w:val="000000"/>
                <w:sz w:val="18"/>
                <w:szCs w:val="18"/>
              </w:rPr>
            </w:pPr>
          </w:p>
        </w:tc>
        <w:tc>
          <w:tcPr>
            <w:tcW w:w="1260" w:type="dxa"/>
          </w:tcPr>
          <w:p w14:paraId="2F801758" w14:textId="77777777" w:rsidR="00AB2FE6" w:rsidRPr="001E57CF" w:rsidRDefault="00AB2FE6" w:rsidP="001E57CF">
            <w:pPr>
              <w:spacing w:before="80" w:after="80"/>
              <w:rPr>
                <w:rFonts w:ascii="Arial" w:hAnsi="Arial"/>
                <w:color w:val="000000"/>
                <w:sz w:val="18"/>
                <w:szCs w:val="18"/>
              </w:rPr>
            </w:pPr>
          </w:p>
        </w:tc>
      </w:tr>
      <w:tr w:rsidR="00AB2FE6" w:rsidRPr="00FE067C" w14:paraId="2F801760" w14:textId="77777777" w:rsidTr="00CA6F68">
        <w:trPr>
          <w:cantSplit/>
        </w:trPr>
        <w:tc>
          <w:tcPr>
            <w:tcW w:w="1105" w:type="dxa"/>
          </w:tcPr>
          <w:p w14:paraId="2F80175A" w14:textId="77777777" w:rsidR="00AB2FE6" w:rsidRPr="001E57CF" w:rsidRDefault="00AB2FE6" w:rsidP="001E57CF">
            <w:pPr>
              <w:spacing w:before="80" w:after="80"/>
              <w:rPr>
                <w:rFonts w:ascii="Arial" w:hAnsi="Arial"/>
                <w:color w:val="000000"/>
                <w:sz w:val="18"/>
                <w:szCs w:val="18"/>
              </w:rPr>
            </w:pPr>
          </w:p>
        </w:tc>
        <w:tc>
          <w:tcPr>
            <w:tcW w:w="810" w:type="dxa"/>
          </w:tcPr>
          <w:p w14:paraId="2F80175B" w14:textId="77777777" w:rsidR="00AB2FE6" w:rsidRPr="001E57CF" w:rsidRDefault="00AB2FE6" w:rsidP="001E57CF">
            <w:pPr>
              <w:spacing w:before="80" w:after="80"/>
              <w:rPr>
                <w:rFonts w:ascii="Arial" w:hAnsi="Arial"/>
                <w:color w:val="000000"/>
                <w:sz w:val="18"/>
                <w:szCs w:val="18"/>
              </w:rPr>
            </w:pPr>
          </w:p>
        </w:tc>
        <w:tc>
          <w:tcPr>
            <w:tcW w:w="3420" w:type="dxa"/>
          </w:tcPr>
          <w:p w14:paraId="2F80175C" w14:textId="77777777" w:rsidR="00AB2FE6" w:rsidRPr="001E57CF" w:rsidRDefault="00AB2FE6" w:rsidP="001E57CF">
            <w:pPr>
              <w:spacing w:before="80" w:after="80"/>
              <w:rPr>
                <w:rFonts w:ascii="Arial" w:hAnsi="Arial"/>
                <w:color w:val="000000"/>
                <w:sz w:val="18"/>
                <w:szCs w:val="18"/>
              </w:rPr>
            </w:pPr>
          </w:p>
        </w:tc>
        <w:tc>
          <w:tcPr>
            <w:tcW w:w="1440" w:type="dxa"/>
          </w:tcPr>
          <w:p w14:paraId="2F80175D" w14:textId="77777777" w:rsidR="00AB2FE6" w:rsidRPr="001E57CF" w:rsidRDefault="00AB2FE6" w:rsidP="001E57CF">
            <w:pPr>
              <w:spacing w:before="80" w:after="80"/>
              <w:rPr>
                <w:rFonts w:ascii="Arial" w:hAnsi="Arial"/>
                <w:color w:val="000000"/>
                <w:sz w:val="18"/>
                <w:szCs w:val="18"/>
              </w:rPr>
            </w:pPr>
          </w:p>
        </w:tc>
        <w:tc>
          <w:tcPr>
            <w:tcW w:w="1440" w:type="dxa"/>
          </w:tcPr>
          <w:p w14:paraId="2F80175E" w14:textId="77777777" w:rsidR="00AB2FE6" w:rsidRPr="001E57CF" w:rsidRDefault="00AB2FE6" w:rsidP="001E57CF">
            <w:pPr>
              <w:spacing w:before="80" w:after="80"/>
              <w:rPr>
                <w:rFonts w:ascii="Arial" w:hAnsi="Arial"/>
                <w:color w:val="000000"/>
                <w:sz w:val="18"/>
                <w:szCs w:val="18"/>
              </w:rPr>
            </w:pPr>
          </w:p>
        </w:tc>
        <w:tc>
          <w:tcPr>
            <w:tcW w:w="1260" w:type="dxa"/>
          </w:tcPr>
          <w:p w14:paraId="2F80175F" w14:textId="77777777" w:rsidR="00AB2FE6" w:rsidRPr="001E57CF" w:rsidRDefault="00AB2FE6" w:rsidP="001E57CF">
            <w:pPr>
              <w:spacing w:before="80" w:after="80"/>
              <w:rPr>
                <w:rFonts w:ascii="Arial" w:hAnsi="Arial"/>
                <w:color w:val="000000"/>
                <w:sz w:val="18"/>
                <w:szCs w:val="18"/>
              </w:rPr>
            </w:pPr>
          </w:p>
        </w:tc>
      </w:tr>
      <w:tr w:rsidR="00AB2FE6" w:rsidRPr="00FE067C" w14:paraId="2F801767" w14:textId="77777777" w:rsidTr="00CA6F68">
        <w:trPr>
          <w:cantSplit/>
        </w:trPr>
        <w:tc>
          <w:tcPr>
            <w:tcW w:w="1105" w:type="dxa"/>
          </w:tcPr>
          <w:p w14:paraId="2F801761" w14:textId="77777777" w:rsidR="00AB2FE6" w:rsidRPr="001E57CF" w:rsidRDefault="00AB2FE6" w:rsidP="001E57CF">
            <w:pPr>
              <w:spacing w:before="80" w:after="80"/>
              <w:rPr>
                <w:rFonts w:ascii="Arial" w:hAnsi="Arial"/>
                <w:color w:val="000000"/>
                <w:sz w:val="18"/>
                <w:szCs w:val="18"/>
              </w:rPr>
            </w:pPr>
          </w:p>
        </w:tc>
        <w:tc>
          <w:tcPr>
            <w:tcW w:w="810" w:type="dxa"/>
          </w:tcPr>
          <w:p w14:paraId="2F801762" w14:textId="77777777" w:rsidR="00AB2FE6" w:rsidRPr="001E57CF" w:rsidRDefault="00AB2FE6" w:rsidP="001E57CF">
            <w:pPr>
              <w:spacing w:before="80" w:after="80"/>
              <w:rPr>
                <w:rFonts w:ascii="Arial" w:hAnsi="Arial"/>
                <w:color w:val="000000"/>
                <w:sz w:val="18"/>
                <w:szCs w:val="18"/>
              </w:rPr>
            </w:pPr>
          </w:p>
        </w:tc>
        <w:tc>
          <w:tcPr>
            <w:tcW w:w="3420" w:type="dxa"/>
          </w:tcPr>
          <w:p w14:paraId="2F801763" w14:textId="77777777" w:rsidR="00AB2FE6" w:rsidRPr="001E57CF" w:rsidRDefault="00AB2FE6" w:rsidP="001E57CF">
            <w:pPr>
              <w:spacing w:before="80" w:after="80"/>
              <w:rPr>
                <w:rFonts w:ascii="Arial" w:hAnsi="Arial"/>
                <w:color w:val="000000"/>
                <w:sz w:val="18"/>
                <w:szCs w:val="18"/>
              </w:rPr>
            </w:pPr>
          </w:p>
        </w:tc>
        <w:tc>
          <w:tcPr>
            <w:tcW w:w="1440" w:type="dxa"/>
          </w:tcPr>
          <w:p w14:paraId="2F801764" w14:textId="77777777" w:rsidR="00AB2FE6" w:rsidRPr="001E57CF" w:rsidRDefault="00AB2FE6" w:rsidP="001E57CF">
            <w:pPr>
              <w:spacing w:before="80" w:after="80"/>
              <w:rPr>
                <w:rFonts w:ascii="Arial" w:hAnsi="Arial"/>
                <w:color w:val="000000"/>
                <w:sz w:val="18"/>
                <w:szCs w:val="18"/>
              </w:rPr>
            </w:pPr>
          </w:p>
        </w:tc>
        <w:tc>
          <w:tcPr>
            <w:tcW w:w="1440" w:type="dxa"/>
          </w:tcPr>
          <w:p w14:paraId="2F801765" w14:textId="77777777" w:rsidR="00AB2FE6" w:rsidRPr="001E57CF" w:rsidRDefault="00AB2FE6" w:rsidP="001E57CF">
            <w:pPr>
              <w:spacing w:before="80" w:after="80"/>
              <w:rPr>
                <w:rFonts w:ascii="Arial" w:hAnsi="Arial"/>
                <w:color w:val="000000"/>
                <w:sz w:val="18"/>
                <w:szCs w:val="18"/>
              </w:rPr>
            </w:pPr>
          </w:p>
        </w:tc>
        <w:tc>
          <w:tcPr>
            <w:tcW w:w="1260" w:type="dxa"/>
          </w:tcPr>
          <w:p w14:paraId="2F801766" w14:textId="77777777" w:rsidR="00AB2FE6" w:rsidRPr="001E57CF" w:rsidRDefault="00AB2FE6" w:rsidP="001E57CF">
            <w:pPr>
              <w:spacing w:before="80" w:after="80"/>
              <w:rPr>
                <w:rFonts w:ascii="Arial" w:hAnsi="Arial"/>
                <w:color w:val="000000"/>
                <w:sz w:val="18"/>
                <w:szCs w:val="18"/>
              </w:rPr>
            </w:pPr>
          </w:p>
        </w:tc>
      </w:tr>
      <w:tr w:rsidR="00AB2FE6" w:rsidRPr="00FE067C" w14:paraId="2F80176E" w14:textId="77777777" w:rsidTr="00CA6F68">
        <w:trPr>
          <w:cantSplit/>
        </w:trPr>
        <w:tc>
          <w:tcPr>
            <w:tcW w:w="1105" w:type="dxa"/>
          </w:tcPr>
          <w:p w14:paraId="2F801768" w14:textId="77777777" w:rsidR="00AB2FE6" w:rsidRPr="001E57CF" w:rsidRDefault="00AB2FE6" w:rsidP="001E57CF">
            <w:pPr>
              <w:spacing w:before="80" w:after="80"/>
              <w:rPr>
                <w:rFonts w:ascii="Arial" w:hAnsi="Arial"/>
                <w:color w:val="000000"/>
                <w:sz w:val="18"/>
                <w:szCs w:val="18"/>
              </w:rPr>
            </w:pPr>
          </w:p>
        </w:tc>
        <w:tc>
          <w:tcPr>
            <w:tcW w:w="810" w:type="dxa"/>
          </w:tcPr>
          <w:p w14:paraId="2F801769" w14:textId="77777777" w:rsidR="00AB2FE6" w:rsidRPr="001E57CF" w:rsidRDefault="00AB2FE6" w:rsidP="001E57CF">
            <w:pPr>
              <w:spacing w:before="80" w:after="80"/>
              <w:rPr>
                <w:rFonts w:ascii="Arial" w:hAnsi="Arial"/>
                <w:color w:val="000000"/>
                <w:sz w:val="18"/>
                <w:szCs w:val="18"/>
              </w:rPr>
            </w:pPr>
          </w:p>
        </w:tc>
        <w:tc>
          <w:tcPr>
            <w:tcW w:w="3420" w:type="dxa"/>
          </w:tcPr>
          <w:p w14:paraId="2F80176A" w14:textId="77777777" w:rsidR="00AB2FE6" w:rsidRPr="001E57CF" w:rsidRDefault="00AB2FE6" w:rsidP="001E57CF">
            <w:pPr>
              <w:spacing w:before="80" w:after="80"/>
              <w:rPr>
                <w:rFonts w:ascii="Arial" w:hAnsi="Arial"/>
                <w:color w:val="000000"/>
                <w:sz w:val="18"/>
                <w:szCs w:val="18"/>
              </w:rPr>
            </w:pPr>
          </w:p>
        </w:tc>
        <w:tc>
          <w:tcPr>
            <w:tcW w:w="1440" w:type="dxa"/>
          </w:tcPr>
          <w:p w14:paraId="2F80176B" w14:textId="77777777" w:rsidR="00AB2FE6" w:rsidRPr="001E57CF" w:rsidRDefault="00AB2FE6" w:rsidP="001E57CF">
            <w:pPr>
              <w:spacing w:before="80" w:after="80"/>
              <w:rPr>
                <w:rFonts w:ascii="Arial" w:hAnsi="Arial"/>
                <w:color w:val="000000"/>
                <w:sz w:val="18"/>
                <w:szCs w:val="18"/>
              </w:rPr>
            </w:pPr>
          </w:p>
        </w:tc>
        <w:tc>
          <w:tcPr>
            <w:tcW w:w="1440" w:type="dxa"/>
          </w:tcPr>
          <w:p w14:paraId="2F80176C" w14:textId="77777777" w:rsidR="00AB2FE6" w:rsidRPr="001E57CF" w:rsidRDefault="00AB2FE6" w:rsidP="001E57CF">
            <w:pPr>
              <w:spacing w:before="80" w:after="80"/>
              <w:rPr>
                <w:rFonts w:ascii="Arial" w:hAnsi="Arial"/>
                <w:color w:val="000000"/>
                <w:sz w:val="18"/>
                <w:szCs w:val="18"/>
              </w:rPr>
            </w:pPr>
          </w:p>
        </w:tc>
        <w:tc>
          <w:tcPr>
            <w:tcW w:w="1260" w:type="dxa"/>
          </w:tcPr>
          <w:p w14:paraId="2F80176D" w14:textId="77777777" w:rsidR="00AB2FE6" w:rsidRPr="001E57CF" w:rsidRDefault="00AB2FE6" w:rsidP="001E57CF">
            <w:pPr>
              <w:spacing w:before="80" w:after="80"/>
              <w:rPr>
                <w:rFonts w:ascii="Arial" w:hAnsi="Arial"/>
                <w:color w:val="000000"/>
                <w:sz w:val="18"/>
                <w:szCs w:val="18"/>
              </w:rPr>
            </w:pPr>
          </w:p>
        </w:tc>
      </w:tr>
      <w:tr w:rsidR="00AB2FE6" w:rsidRPr="00FE067C" w14:paraId="2F801775" w14:textId="77777777" w:rsidTr="00CA6F68">
        <w:trPr>
          <w:cantSplit/>
        </w:trPr>
        <w:tc>
          <w:tcPr>
            <w:tcW w:w="1105" w:type="dxa"/>
          </w:tcPr>
          <w:p w14:paraId="2F80176F" w14:textId="77777777" w:rsidR="00AB2FE6" w:rsidRPr="001E57CF" w:rsidRDefault="00AB2FE6" w:rsidP="001E57CF">
            <w:pPr>
              <w:spacing w:before="80" w:after="80"/>
              <w:rPr>
                <w:rFonts w:ascii="Arial" w:hAnsi="Arial"/>
                <w:color w:val="000000"/>
                <w:sz w:val="18"/>
                <w:szCs w:val="18"/>
              </w:rPr>
            </w:pPr>
          </w:p>
        </w:tc>
        <w:tc>
          <w:tcPr>
            <w:tcW w:w="810" w:type="dxa"/>
          </w:tcPr>
          <w:p w14:paraId="2F801770" w14:textId="77777777" w:rsidR="00AB2FE6" w:rsidRPr="001E57CF" w:rsidRDefault="00AB2FE6" w:rsidP="001E57CF">
            <w:pPr>
              <w:spacing w:before="80" w:after="80"/>
              <w:rPr>
                <w:rFonts w:ascii="Arial" w:hAnsi="Arial"/>
                <w:color w:val="000000"/>
                <w:sz w:val="18"/>
                <w:szCs w:val="18"/>
              </w:rPr>
            </w:pPr>
          </w:p>
        </w:tc>
        <w:tc>
          <w:tcPr>
            <w:tcW w:w="3420" w:type="dxa"/>
          </w:tcPr>
          <w:p w14:paraId="2F801771" w14:textId="77777777" w:rsidR="00AB2FE6" w:rsidRPr="001E57CF" w:rsidRDefault="00AB2FE6" w:rsidP="001E57CF">
            <w:pPr>
              <w:spacing w:before="80" w:after="80"/>
              <w:rPr>
                <w:rFonts w:ascii="Arial" w:hAnsi="Arial"/>
                <w:color w:val="000000"/>
                <w:sz w:val="18"/>
                <w:szCs w:val="18"/>
              </w:rPr>
            </w:pPr>
          </w:p>
        </w:tc>
        <w:tc>
          <w:tcPr>
            <w:tcW w:w="1440" w:type="dxa"/>
          </w:tcPr>
          <w:p w14:paraId="2F801772" w14:textId="77777777" w:rsidR="00AB2FE6" w:rsidRPr="001E57CF" w:rsidRDefault="00AB2FE6" w:rsidP="001E57CF">
            <w:pPr>
              <w:spacing w:before="80" w:after="80"/>
              <w:rPr>
                <w:rFonts w:ascii="Arial" w:hAnsi="Arial"/>
                <w:color w:val="000000"/>
                <w:sz w:val="18"/>
                <w:szCs w:val="18"/>
              </w:rPr>
            </w:pPr>
          </w:p>
        </w:tc>
        <w:tc>
          <w:tcPr>
            <w:tcW w:w="1440" w:type="dxa"/>
          </w:tcPr>
          <w:p w14:paraId="2F801773" w14:textId="77777777" w:rsidR="00AB2FE6" w:rsidRPr="001E57CF" w:rsidRDefault="00AB2FE6" w:rsidP="001E57CF">
            <w:pPr>
              <w:spacing w:before="80" w:after="80"/>
              <w:rPr>
                <w:rFonts w:ascii="Arial" w:hAnsi="Arial"/>
                <w:color w:val="000000"/>
                <w:sz w:val="18"/>
                <w:szCs w:val="18"/>
              </w:rPr>
            </w:pPr>
          </w:p>
        </w:tc>
        <w:tc>
          <w:tcPr>
            <w:tcW w:w="1260" w:type="dxa"/>
          </w:tcPr>
          <w:p w14:paraId="2F801774" w14:textId="77777777" w:rsidR="00AB2FE6" w:rsidRPr="001E57CF" w:rsidRDefault="00AB2FE6" w:rsidP="001E57CF">
            <w:pPr>
              <w:spacing w:before="80" w:after="80"/>
              <w:rPr>
                <w:rFonts w:ascii="Arial" w:hAnsi="Arial"/>
                <w:color w:val="000000"/>
                <w:sz w:val="18"/>
                <w:szCs w:val="18"/>
              </w:rPr>
            </w:pPr>
          </w:p>
        </w:tc>
      </w:tr>
      <w:tr w:rsidR="00AB2FE6" w:rsidRPr="00FE067C" w14:paraId="2F80177C" w14:textId="77777777" w:rsidTr="00CA6F68">
        <w:trPr>
          <w:cantSplit/>
        </w:trPr>
        <w:tc>
          <w:tcPr>
            <w:tcW w:w="1105" w:type="dxa"/>
          </w:tcPr>
          <w:p w14:paraId="2F801776" w14:textId="77777777" w:rsidR="00AB2FE6" w:rsidRPr="001E57CF" w:rsidRDefault="00AB2FE6" w:rsidP="001E57CF">
            <w:pPr>
              <w:spacing w:before="80" w:after="80"/>
              <w:rPr>
                <w:rFonts w:ascii="Arial" w:hAnsi="Arial"/>
                <w:color w:val="000000"/>
                <w:sz w:val="18"/>
                <w:szCs w:val="18"/>
              </w:rPr>
            </w:pPr>
          </w:p>
        </w:tc>
        <w:tc>
          <w:tcPr>
            <w:tcW w:w="810" w:type="dxa"/>
          </w:tcPr>
          <w:p w14:paraId="2F801777" w14:textId="77777777" w:rsidR="00AB2FE6" w:rsidRPr="001E57CF" w:rsidRDefault="00AB2FE6" w:rsidP="001E57CF">
            <w:pPr>
              <w:spacing w:before="80" w:after="80"/>
              <w:rPr>
                <w:rFonts w:ascii="Arial" w:hAnsi="Arial"/>
                <w:color w:val="000000"/>
                <w:sz w:val="18"/>
                <w:szCs w:val="18"/>
              </w:rPr>
            </w:pPr>
          </w:p>
        </w:tc>
        <w:tc>
          <w:tcPr>
            <w:tcW w:w="3420" w:type="dxa"/>
          </w:tcPr>
          <w:p w14:paraId="2F801778" w14:textId="77777777" w:rsidR="00AB2FE6" w:rsidRPr="001E57CF" w:rsidRDefault="00AB2FE6" w:rsidP="001E57CF">
            <w:pPr>
              <w:spacing w:before="80" w:after="80"/>
              <w:rPr>
                <w:rFonts w:ascii="Arial" w:hAnsi="Arial"/>
                <w:color w:val="000000"/>
                <w:sz w:val="18"/>
                <w:szCs w:val="18"/>
              </w:rPr>
            </w:pPr>
          </w:p>
        </w:tc>
        <w:tc>
          <w:tcPr>
            <w:tcW w:w="1440" w:type="dxa"/>
          </w:tcPr>
          <w:p w14:paraId="2F801779" w14:textId="77777777" w:rsidR="00AB2FE6" w:rsidRPr="001E57CF" w:rsidRDefault="00AB2FE6" w:rsidP="001E57CF">
            <w:pPr>
              <w:spacing w:before="80" w:after="80"/>
              <w:rPr>
                <w:rFonts w:ascii="Arial" w:hAnsi="Arial"/>
                <w:color w:val="000000"/>
                <w:sz w:val="18"/>
                <w:szCs w:val="18"/>
              </w:rPr>
            </w:pPr>
          </w:p>
        </w:tc>
        <w:tc>
          <w:tcPr>
            <w:tcW w:w="1440" w:type="dxa"/>
          </w:tcPr>
          <w:p w14:paraId="2F80177A" w14:textId="77777777" w:rsidR="00AB2FE6" w:rsidRPr="001E57CF" w:rsidRDefault="00AB2FE6" w:rsidP="001E57CF">
            <w:pPr>
              <w:spacing w:before="80" w:after="80"/>
              <w:rPr>
                <w:rFonts w:ascii="Arial" w:hAnsi="Arial"/>
                <w:color w:val="000000"/>
                <w:sz w:val="18"/>
                <w:szCs w:val="18"/>
              </w:rPr>
            </w:pPr>
          </w:p>
        </w:tc>
        <w:tc>
          <w:tcPr>
            <w:tcW w:w="1260" w:type="dxa"/>
          </w:tcPr>
          <w:p w14:paraId="2F80177B" w14:textId="77777777" w:rsidR="00AB2FE6" w:rsidRPr="001E57CF" w:rsidRDefault="00AB2FE6" w:rsidP="001E57CF">
            <w:pPr>
              <w:spacing w:before="80" w:after="80"/>
              <w:rPr>
                <w:rFonts w:ascii="Arial" w:hAnsi="Arial"/>
                <w:color w:val="000000"/>
                <w:sz w:val="18"/>
                <w:szCs w:val="18"/>
              </w:rPr>
            </w:pPr>
          </w:p>
        </w:tc>
      </w:tr>
      <w:tr w:rsidR="00AB2FE6" w:rsidRPr="00FE067C" w14:paraId="2F801783" w14:textId="77777777" w:rsidTr="00CA6F68">
        <w:trPr>
          <w:cantSplit/>
        </w:trPr>
        <w:tc>
          <w:tcPr>
            <w:tcW w:w="1105" w:type="dxa"/>
          </w:tcPr>
          <w:p w14:paraId="2F80177D" w14:textId="77777777" w:rsidR="00AB2FE6" w:rsidRPr="001E57CF" w:rsidRDefault="00AB2FE6" w:rsidP="001E57CF">
            <w:pPr>
              <w:spacing w:before="80" w:after="80"/>
              <w:rPr>
                <w:rFonts w:ascii="Arial" w:hAnsi="Arial"/>
                <w:color w:val="000000"/>
                <w:sz w:val="18"/>
                <w:szCs w:val="18"/>
              </w:rPr>
            </w:pPr>
          </w:p>
        </w:tc>
        <w:tc>
          <w:tcPr>
            <w:tcW w:w="810" w:type="dxa"/>
          </w:tcPr>
          <w:p w14:paraId="2F80177E" w14:textId="77777777" w:rsidR="00AB2FE6" w:rsidRPr="001E57CF" w:rsidRDefault="00AB2FE6" w:rsidP="001E57CF">
            <w:pPr>
              <w:spacing w:before="80" w:after="80"/>
              <w:rPr>
                <w:rFonts w:ascii="Arial" w:hAnsi="Arial"/>
                <w:color w:val="000000"/>
                <w:sz w:val="18"/>
                <w:szCs w:val="18"/>
              </w:rPr>
            </w:pPr>
          </w:p>
        </w:tc>
        <w:tc>
          <w:tcPr>
            <w:tcW w:w="3420" w:type="dxa"/>
          </w:tcPr>
          <w:p w14:paraId="2F80177F" w14:textId="77777777" w:rsidR="00AB2FE6" w:rsidRPr="001E57CF" w:rsidRDefault="00AB2FE6" w:rsidP="001E57CF">
            <w:pPr>
              <w:spacing w:before="80" w:after="80"/>
              <w:rPr>
                <w:rFonts w:ascii="Arial" w:hAnsi="Arial"/>
                <w:color w:val="000000"/>
                <w:sz w:val="18"/>
                <w:szCs w:val="18"/>
              </w:rPr>
            </w:pPr>
          </w:p>
        </w:tc>
        <w:tc>
          <w:tcPr>
            <w:tcW w:w="1440" w:type="dxa"/>
          </w:tcPr>
          <w:p w14:paraId="2F801780" w14:textId="77777777" w:rsidR="00AB2FE6" w:rsidRPr="001E57CF" w:rsidRDefault="00AB2FE6" w:rsidP="001E57CF">
            <w:pPr>
              <w:spacing w:before="80" w:after="80"/>
              <w:rPr>
                <w:rFonts w:ascii="Arial" w:hAnsi="Arial"/>
                <w:color w:val="000000"/>
                <w:sz w:val="18"/>
                <w:szCs w:val="18"/>
              </w:rPr>
            </w:pPr>
          </w:p>
        </w:tc>
        <w:tc>
          <w:tcPr>
            <w:tcW w:w="1440" w:type="dxa"/>
          </w:tcPr>
          <w:p w14:paraId="2F801781" w14:textId="77777777" w:rsidR="00AB2FE6" w:rsidRPr="001E57CF" w:rsidRDefault="00AB2FE6" w:rsidP="001E57CF">
            <w:pPr>
              <w:spacing w:before="80" w:after="80"/>
              <w:rPr>
                <w:rFonts w:ascii="Arial" w:hAnsi="Arial"/>
                <w:color w:val="000000"/>
                <w:sz w:val="18"/>
                <w:szCs w:val="18"/>
              </w:rPr>
            </w:pPr>
          </w:p>
        </w:tc>
        <w:tc>
          <w:tcPr>
            <w:tcW w:w="1260" w:type="dxa"/>
          </w:tcPr>
          <w:p w14:paraId="2F801782" w14:textId="77777777" w:rsidR="00AB2FE6" w:rsidRPr="001E57CF" w:rsidRDefault="00AB2FE6" w:rsidP="001E57CF">
            <w:pPr>
              <w:spacing w:before="80" w:after="80"/>
              <w:rPr>
                <w:rFonts w:ascii="Arial" w:hAnsi="Arial"/>
                <w:color w:val="000000"/>
                <w:sz w:val="18"/>
                <w:szCs w:val="18"/>
              </w:rPr>
            </w:pPr>
          </w:p>
        </w:tc>
      </w:tr>
      <w:tr w:rsidR="00AB2FE6" w:rsidRPr="00FE067C" w14:paraId="2F80178A" w14:textId="77777777" w:rsidTr="00CA6F68">
        <w:trPr>
          <w:cantSplit/>
        </w:trPr>
        <w:tc>
          <w:tcPr>
            <w:tcW w:w="1105" w:type="dxa"/>
          </w:tcPr>
          <w:p w14:paraId="2F801784" w14:textId="77777777" w:rsidR="00AB2FE6" w:rsidRPr="001E57CF" w:rsidRDefault="00AB2FE6" w:rsidP="001E57CF">
            <w:pPr>
              <w:spacing w:before="80" w:after="80"/>
              <w:rPr>
                <w:rFonts w:ascii="Arial" w:hAnsi="Arial"/>
                <w:color w:val="000000"/>
                <w:sz w:val="18"/>
                <w:szCs w:val="18"/>
              </w:rPr>
            </w:pPr>
          </w:p>
        </w:tc>
        <w:tc>
          <w:tcPr>
            <w:tcW w:w="810" w:type="dxa"/>
          </w:tcPr>
          <w:p w14:paraId="2F801785" w14:textId="77777777" w:rsidR="00AB2FE6" w:rsidRPr="001E57CF" w:rsidRDefault="00AB2FE6" w:rsidP="001E57CF">
            <w:pPr>
              <w:spacing w:before="80" w:after="80"/>
              <w:rPr>
                <w:rFonts w:ascii="Arial" w:hAnsi="Arial"/>
                <w:color w:val="000000"/>
                <w:sz w:val="18"/>
                <w:szCs w:val="18"/>
              </w:rPr>
            </w:pPr>
          </w:p>
        </w:tc>
        <w:tc>
          <w:tcPr>
            <w:tcW w:w="3420" w:type="dxa"/>
          </w:tcPr>
          <w:p w14:paraId="2F801786" w14:textId="77777777" w:rsidR="00AB2FE6" w:rsidRPr="001E57CF" w:rsidRDefault="00AB2FE6" w:rsidP="001E57CF">
            <w:pPr>
              <w:spacing w:before="80" w:after="80"/>
              <w:rPr>
                <w:rFonts w:ascii="Arial" w:hAnsi="Arial"/>
                <w:color w:val="000000"/>
                <w:sz w:val="18"/>
                <w:szCs w:val="18"/>
              </w:rPr>
            </w:pPr>
          </w:p>
        </w:tc>
        <w:tc>
          <w:tcPr>
            <w:tcW w:w="1440" w:type="dxa"/>
          </w:tcPr>
          <w:p w14:paraId="2F801787" w14:textId="77777777" w:rsidR="00AB2FE6" w:rsidRPr="001E57CF" w:rsidRDefault="00AB2FE6" w:rsidP="001E57CF">
            <w:pPr>
              <w:spacing w:before="80" w:after="80"/>
              <w:rPr>
                <w:rFonts w:ascii="Arial" w:hAnsi="Arial"/>
                <w:color w:val="000000"/>
                <w:sz w:val="18"/>
                <w:szCs w:val="18"/>
              </w:rPr>
            </w:pPr>
          </w:p>
        </w:tc>
        <w:tc>
          <w:tcPr>
            <w:tcW w:w="1440" w:type="dxa"/>
          </w:tcPr>
          <w:p w14:paraId="2F801788" w14:textId="77777777" w:rsidR="00AB2FE6" w:rsidRPr="001E57CF" w:rsidRDefault="00AB2FE6" w:rsidP="001E57CF">
            <w:pPr>
              <w:spacing w:before="80" w:after="80"/>
              <w:rPr>
                <w:rFonts w:ascii="Arial" w:hAnsi="Arial"/>
                <w:color w:val="000000"/>
                <w:sz w:val="18"/>
                <w:szCs w:val="18"/>
              </w:rPr>
            </w:pPr>
          </w:p>
        </w:tc>
        <w:tc>
          <w:tcPr>
            <w:tcW w:w="1260" w:type="dxa"/>
          </w:tcPr>
          <w:p w14:paraId="2F801789" w14:textId="77777777" w:rsidR="00AB2FE6" w:rsidRPr="001E57CF" w:rsidRDefault="00AB2FE6" w:rsidP="001E57CF">
            <w:pPr>
              <w:spacing w:before="80" w:after="80"/>
              <w:rPr>
                <w:rFonts w:ascii="Arial" w:hAnsi="Arial"/>
                <w:color w:val="000000"/>
                <w:sz w:val="18"/>
                <w:szCs w:val="18"/>
              </w:rPr>
            </w:pPr>
          </w:p>
        </w:tc>
      </w:tr>
      <w:tr w:rsidR="00AB2FE6" w:rsidRPr="00FE067C" w14:paraId="2F801791" w14:textId="77777777" w:rsidTr="00CA6F68">
        <w:trPr>
          <w:cantSplit/>
        </w:trPr>
        <w:tc>
          <w:tcPr>
            <w:tcW w:w="1105" w:type="dxa"/>
            <w:tcBorders>
              <w:top w:val="single" w:sz="4" w:space="0" w:color="969696"/>
              <w:left w:val="single" w:sz="4" w:space="0" w:color="969696"/>
              <w:bottom w:val="single" w:sz="12" w:space="0" w:color="5F5F5F"/>
              <w:right w:val="single" w:sz="4" w:space="0" w:color="969696"/>
              <w:tl2br w:val="nil"/>
              <w:tr2bl w:val="nil"/>
            </w:tcBorders>
          </w:tcPr>
          <w:p w14:paraId="2F80178B" w14:textId="77777777" w:rsidR="00AB2FE6" w:rsidRPr="001E57CF" w:rsidRDefault="00AB2FE6" w:rsidP="001E57CF">
            <w:pPr>
              <w:spacing w:before="80" w:after="80"/>
              <w:rPr>
                <w:rFonts w:ascii="Arial" w:hAnsi="Arial"/>
                <w:color w:val="000000"/>
                <w:sz w:val="18"/>
                <w:szCs w:val="18"/>
              </w:rPr>
            </w:pPr>
          </w:p>
        </w:tc>
        <w:tc>
          <w:tcPr>
            <w:tcW w:w="810" w:type="dxa"/>
            <w:tcBorders>
              <w:top w:val="single" w:sz="4" w:space="0" w:color="969696"/>
              <w:left w:val="single" w:sz="4" w:space="0" w:color="969696"/>
              <w:bottom w:val="single" w:sz="12" w:space="0" w:color="5F5F5F"/>
              <w:right w:val="single" w:sz="4" w:space="0" w:color="969696"/>
              <w:tl2br w:val="nil"/>
              <w:tr2bl w:val="nil"/>
            </w:tcBorders>
          </w:tcPr>
          <w:p w14:paraId="2F80178C" w14:textId="77777777" w:rsidR="00AB2FE6" w:rsidRPr="001E57CF" w:rsidRDefault="00AB2FE6" w:rsidP="001E57CF">
            <w:pPr>
              <w:spacing w:before="80" w:after="80"/>
              <w:rPr>
                <w:rFonts w:ascii="Arial" w:hAnsi="Arial"/>
                <w:color w:val="000000"/>
                <w:sz w:val="18"/>
                <w:szCs w:val="18"/>
              </w:rPr>
            </w:pPr>
          </w:p>
        </w:tc>
        <w:tc>
          <w:tcPr>
            <w:tcW w:w="3420" w:type="dxa"/>
            <w:tcBorders>
              <w:top w:val="single" w:sz="4" w:space="0" w:color="969696"/>
              <w:left w:val="single" w:sz="4" w:space="0" w:color="969696"/>
              <w:bottom w:val="single" w:sz="12" w:space="0" w:color="5F5F5F"/>
              <w:right w:val="single" w:sz="4" w:space="0" w:color="969696"/>
              <w:tl2br w:val="nil"/>
              <w:tr2bl w:val="nil"/>
            </w:tcBorders>
          </w:tcPr>
          <w:p w14:paraId="2F80178D" w14:textId="77777777" w:rsidR="00AB2FE6" w:rsidRPr="001E57CF" w:rsidRDefault="00AB2FE6" w:rsidP="001E57CF">
            <w:pPr>
              <w:spacing w:before="80" w:after="80"/>
              <w:rPr>
                <w:rFonts w:ascii="Arial" w:hAnsi="Arial"/>
                <w:color w:val="000000"/>
                <w:sz w:val="18"/>
                <w:szCs w:val="18"/>
              </w:rPr>
            </w:pPr>
          </w:p>
        </w:tc>
        <w:tc>
          <w:tcPr>
            <w:tcW w:w="1440" w:type="dxa"/>
            <w:tcBorders>
              <w:top w:val="single" w:sz="4" w:space="0" w:color="969696"/>
              <w:left w:val="single" w:sz="4" w:space="0" w:color="969696"/>
              <w:bottom w:val="single" w:sz="12" w:space="0" w:color="5F5F5F"/>
              <w:right w:val="single" w:sz="4" w:space="0" w:color="969696"/>
              <w:tl2br w:val="nil"/>
              <w:tr2bl w:val="nil"/>
            </w:tcBorders>
          </w:tcPr>
          <w:p w14:paraId="2F80178E" w14:textId="77777777" w:rsidR="00AB2FE6" w:rsidRPr="001E57CF" w:rsidRDefault="00AB2FE6" w:rsidP="001E57CF">
            <w:pPr>
              <w:spacing w:before="80" w:after="80"/>
              <w:rPr>
                <w:rFonts w:ascii="Arial" w:hAnsi="Arial"/>
                <w:color w:val="000000"/>
                <w:sz w:val="18"/>
                <w:szCs w:val="18"/>
              </w:rPr>
            </w:pPr>
          </w:p>
        </w:tc>
        <w:tc>
          <w:tcPr>
            <w:tcW w:w="1440" w:type="dxa"/>
            <w:tcBorders>
              <w:top w:val="single" w:sz="4" w:space="0" w:color="969696"/>
              <w:left w:val="single" w:sz="4" w:space="0" w:color="969696"/>
              <w:bottom w:val="single" w:sz="12" w:space="0" w:color="5F5F5F"/>
              <w:right w:val="single" w:sz="4" w:space="0" w:color="969696"/>
              <w:tl2br w:val="nil"/>
              <w:tr2bl w:val="nil"/>
            </w:tcBorders>
          </w:tcPr>
          <w:p w14:paraId="2F80178F" w14:textId="77777777" w:rsidR="00AB2FE6" w:rsidRPr="001E57CF" w:rsidRDefault="00AB2FE6" w:rsidP="001E57CF">
            <w:pPr>
              <w:spacing w:before="80" w:after="80"/>
              <w:rPr>
                <w:rFonts w:ascii="Arial" w:hAnsi="Arial"/>
                <w:color w:val="000000"/>
                <w:sz w:val="18"/>
                <w:szCs w:val="18"/>
              </w:rPr>
            </w:pPr>
          </w:p>
        </w:tc>
        <w:tc>
          <w:tcPr>
            <w:tcW w:w="1260" w:type="dxa"/>
            <w:tcBorders>
              <w:top w:val="single" w:sz="4" w:space="0" w:color="969696"/>
              <w:left w:val="single" w:sz="4" w:space="0" w:color="969696"/>
              <w:bottom w:val="single" w:sz="12" w:space="0" w:color="5F5F5F"/>
              <w:right w:val="single" w:sz="4" w:space="0" w:color="969696"/>
              <w:tl2br w:val="nil"/>
              <w:tr2bl w:val="nil"/>
            </w:tcBorders>
          </w:tcPr>
          <w:p w14:paraId="2F801790" w14:textId="77777777" w:rsidR="00AB2FE6" w:rsidRPr="001E57CF" w:rsidRDefault="00AB2FE6" w:rsidP="001E57CF">
            <w:pPr>
              <w:spacing w:before="80" w:after="80"/>
              <w:rPr>
                <w:rFonts w:ascii="Arial" w:hAnsi="Arial"/>
                <w:color w:val="000000"/>
                <w:sz w:val="18"/>
                <w:szCs w:val="18"/>
              </w:rPr>
            </w:pPr>
          </w:p>
        </w:tc>
      </w:tr>
    </w:tbl>
    <w:p w14:paraId="2F801792" w14:textId="77777777" w:rsidR="00FE067C" w:rsidRDefault="00FE067C" w:rsidP="00FE067C">
      <w:pPr>
        <w:pStyle w:val="AfterTableLineSpace"/>
      </w:pPr>
    </w:p>
    <w:p w14:paraId="2F801793" w14:textId="77777777" w:rsidR="00E0741B" w:rsidRDefault="00E0741B" w:rsidP="002F4472">
      <w:pPr>
        <w:pStyle w:val="BodyText"/>
        <w:sectPr w:rsidR="00E0741B" w:rsidSect="004158A0">
          <w:headerReference w:type="even" r:id="rId14"/>
          <w:headerReference w:type="default" r:id="rId15"/>
          <w:footerReference w:type="even" r:id="rId16"/>
          <w:footerReference w:type="default" r:id="rId17"/>
          <w:pgSz w:w="12240" w:h="15840" w:code="1"/>
          <w:pgMar w:top="1440" w:right="1440" w:bottom="1440" w:left="1440" w:header="720" w:footer="720" w:gutter="0"/>
          <w:pgNumType w:fmt="lowerRoman"/>
          <w:cols w:space="720"/>
          <w:docGrid w:linePitch="360"/>
        </w:sectPr>
      </w:pPr>
    </w:p>
    <w:p w14:paraId="2F801794" w14:textId="77777777" w:rsidR="00306FF6" w:rsidRDefault="00B97153" w:rsidP="008D3286">
      <w:pPr>
        <w:pStyle w:val="Heading1"/>
      </w:pPr>
      <w:bookmarkStart w:id="31" w:name="_Toc420677931"/>
      <w:r>
        <w:lastRenderedPageBreak/>
        <w:t>Introduction</w:t>
      </w:r>
      <w:bookmarkEnd w:id="31"/>
    </w:p>
    <w:p w14:paraId="2F801795" w14:textId="77777777" w:rsidR="000D7849" w:rsidRDefault="00B97153" w:rsidP="004B14C6">
      <w:pPr>
        <w:pStyle w:val="Heading2"/>
      </w:pPr>
      <w:bookmarkStart w:id="32" w:name="_Toc420677932"/>
      <w:bookmarkStart w:id="33" w:name="_Toc172428789"/>
      <w:r>
        <w:t>Document Purpose</w:t>
      </w:r>
      <w:bookmarkEnd w:id="32"/>
      <w:r w:rsidR="002F21D0">
        <w:t xml:space="preserve"> </w:t>
      </w:r>
    </w:p>
    <w:p w14:paraId="2F801796" w14:textId="15FFF5D6" w:rsidR="00DB0141" w:rsidRDefault="002B181F" w:rsidP="009174E9">
      <w:r w:rsidRPr="00DB0141">
        <w:t>This document serves as a guide for developers, both internal and external</w:t>
      </w:r>
      <w:r w:rsidR="007A017F">
        <w:t>,</w:t>
      </w:r>
      <w:r w:rsidR="008A1032">
        <w:t xml:space="preserve"> for the</w:t>
      </w:r>
      <w:r w:rsidRPr="00DB0141">
        <w:t xml:space="preserve"> </w:t>
      </w:r>
      <w:r w:rsidR="00431F1D">
        <w:t>Environmental Protection Agency (</w:t>
      </w:r>
      <w:r w:rsidRPr="00DB0141">
        <w:t>EPA</w:t>
      </w:r>
      <w:r w:rsidR="00431F1D">
        <w:t>)</w:t>
      </w:r>
      <w:r w:rsidR="007A017F">
        <w:t xml:space="preserve"> who may use</w:t>
      </w:r>
      <w:r w:rsidRPr="00DB0141">
        <w:t xml:space="preserve"> EPA</w:t>
      </w:r>
      <w:r w:rsidRPr="00E414AD">
        <w:t xml:space="preserve">’s new </w:t>
      </w:r>
      <w:r w:rsidR="008A1032">
        <w:t xml:space="preserve">Reusable Component Services </w:t>
      </w:r>
      <w:r w:rsidR="00E67632">
        <w:t>(R</w:t>
      </w:r>
      <w:r w:rsidR="0047778B">
        <w:t xml:space="preserve">CS) </w:t>
      </w:r>
      <w:r w:rsidR="00DB0141" w:rsidRPr="00E414AD">
        <w:t>web servic</w:t>
      </w:r>
      <w:r w:rsidR="00DB0141" w:rsidRPr="009178F9">
        <w:t>es. This guide outlines the data available through the web service and presents several use cases to assist developers</w:t>
      </w:r>
      <w:r w:rsidR="00947A7B">
        <w:t xml:space="preserve"> in making the best use of the </w:t>
      </w:r>
      <w:r w:rsidR="00E67632">
        <w:t>RCS</w:t>
      </w:r>
      <w:r w:rsidR="00DB0141" w:rsidRPr="009178F9">
        <w:t xml:space="preserve"> data. </w:t>
      </w:r>
    </w:p>
    <w:p w14:paraId="2F801797" w14:textId="77777777" w:rsidR="003F568C" w:rsidRPr="00C2413A" w:rsidRDefault="00B97153" w:rsidP="004B14C6">
      <w:pPr>
        <w:pStyle w:val="Heading2"/>
      </w:pPr>
      <w:bookmarkStart w:id="34" w:name="_Toc420677933"/>
      <w:bookmarkEnd w:id="33"/>
      <w:r>
        <w:t>Project Overview</w:t>
      </w:r>
      <w:bookmarkEnd w:id="34"/>
    </w:p>
    <w:p w14:paraId="7564942C" w14:textId="7DA305E3" w:rsidR="009F32D7" w:rsidRDefault="008A1032" w:rsidP="007A017F">
      <w:pPr>
        <w:spacing w:after="240"/>
        <w:rPr>
          <w:lang w:val="en"/>
        </w:rPr>
      </w:pPr>
      <w:r>
        <w:t>RCS provides</w:t>
      </w:r>
      <w:r w:rsidR="00527DBA">
        <w:t xml:space="preserve"> </w:t>
      </w:r>
      <w:r w:rsidR="009F32D7">
        <w:rPr>
          <w:lang w:val="en"/>
        </w:rPr>
        <w:t>a central point of access to a broad range of IT resources, components</w:t>
      </w:r>
      <w:r>
        <w:rPr>
          <w:lang w:val="en"/>
        </w:rPr>
        <w:t>,</w:t>
      </w:r>
      <w:r w:rsidR="009F32D7">
        <w:rPr>
          <w:lang w:val="en"/>
        </w:rPr>
        <w:t xml:space="preserve"> and services used in various EPA and partner systems. It enables reuse of these resources, which helps reduce cost, </w:t>
      </w:r>
      <w:r>
        <w:rPr>
          <w:lang w:val="en"/>
        </w:rPr>
        <w:t>quicken</w:t>
      </w:r>
      <w:r w:rsidR="009F32D7">
        <w:rPr>
          <w:lang w:val="en"/>
        </w:rPr>
        <w:t xml:space="preserve"> development, and produce higher quality systems and applications.</w:t>
      </w:r>
    </w:p>
    <w:p w14:paraId="074D15F9" w14:textId="54DBC366" w:rsidR="009F32D7" w:rsidRPr="009F32D7" w:rsidRDefault="00307D24" w:rsidP="00307D24">
      <w:pPr>
        <w:spacing w:before="100" w:beforeAutospacing="1" w:after="100" w:afterAutospacing="1"/>
        <w:rPr>
          <w:noProof w:val="0"/>
          <w:lang w:val="en"/>
        </w:rPr>
      </w:pPr>
      <w:r>
        <w:rPr>
          <w:noProof w:val="0"/>
          <w:lang w:val="en"/>
        </w:rPr>
        <w:t>RCS allows users to c</w:t>
      </w:r>
      <w:r w:rsidR="009F32D7" w:rsidRPr="009F32D7">
        <w:rPr>
          <w:noProof w:val="0"/>
          <w:lang w:val="en"/>
        </w:rPr>
        <w:t xml:space="preserve">atalog reusable information </w:t>
      </w:r>
      <w:r>
        <w:rPr>
          <w:noProof w:val="0"/>
          <w:lang w:val="en"/>
        </w:rPr>
        <w:t>resources</w:t>
      </w:r>
      <w:r w:rsidR="009F32D7" w:rsidRPr="009F32D7">
        <w:rPr>
          <w:noProof w:val="0"/>
          <w:lang w:val="en"/>
        </w:rPr>
        <w:t xml:space="preserve"> for EPA and its partners</w:t>
      </w:r>
      <w:r>
        <w:rPr>
          <w:noProof w:val="0"/>
          <w:lang w:val="en"/>
        </w:rPr>
        <w:t>, l</w:t>
      </w:r>
      <w:r w:rsidR="009F32D7" w:rsidRPr="009F32D7">
        <w:rPr>
          <w:noProof w:val="0"/>
          <w:lang w:val="en"/>
        </w:rPr>
        <w:t xml:space="preserve">oad </w:t>
      </w:r>
      <w:r w:rsidR="00242E9F">
        <w:rPr>
          <w:noProof w:val="0"/>
          <w:lang w:val="en"/>
        </w:rPr>
        <w:t xml:space="preserve">resource </w:t>
      </w:r>
      <w:r w:rsidR="009F32D7" w:rsidRPr="009F32D7">
        <w:rPr>
          <w:noProof w:val="0"/>
          <w:lang w:val="en"/>
        </w:rPr>
        <w:t>metadata</w:t>
      </w:r>
      <w:r>
        <w:rPr>
          <w:noProof w:val="0"/>
          <w:lang w:val="en"/>
        </w:rPr>
        <w:t>, h</w:t>
      </w:r>
      <w:r w:rsidR="009F32D7" w:rsidRPr="009F32D7">
        <w:rPr>
          <w:noProof w:val="0"/>
          <w:lang w:val="en"/>
        </w:rPr>
        <w:t>arvest metadata from other Age</w:t>
      </w:r>
      <w:r>
        <w:rPr>
          <w:noProof w:val="0"/>
          <w:lang w:val="en"/>
        </w:rPr>
        <w:t>ncy registries and repositories, r</w:t>
      </w:r>
      <w:r w:rsidR="009F32D7" w:rsidRPr="009F32D7">
        <w:rPr>
          <w:noProof w:val="0"/>
          <w:lang w:val="en"/>
        </w:rPr>
        <w:t>elate services</w:t>
      </w:r>
      <w:r w:rsidR="00242E9F">
        <w:rPr>
          <w:noProof w:val="0"/>
          <w:lang w:val="en"/>
        </w:rPr>
        <w:t xml:space="preserve"> and data assets to relevant </w:t>
      </w:r>
      <w:r w:rsidR="009F32D7" w:rsidRPr="009F32D7">
        <w:rPr>
          <w:noProof w:val="0"/>
          <w:lang w:val="en"/>
        </w:rPr>
        <w:t>systems an</w:t>
      </w:r>
      <w:r>
        <w:rPr>
          <w:noProof w:val="0"/>
          <w:lang w:val="en"/>
        </w:rPr>
        <w:t>d applications, and a</w:t>
      </w:r>
      <w:r w:rsidR="009F32D7" w:rsidRPr="009F32D7">
        <w:rPr>
          <w:noProof w:val="0"/>
          <w:lang w:val="en"/>
        </w:rPr>
        <w:t>ccess a single interface through which users can search for all resources regardless of type and location</w:t>
      </w:r>
      <w:r>
        <w:rPr>
          <w:noProof w:val="0"/>
          <w:lang w:val="en"/>
        </w:rPr>
        <w:t>.</w:t>
      </w:r>
    </w:p>
    <w:p w14:paraId="7AA65F62" w14:textId="0DE3A672" w:rsidR="009F32D7" w:rsidRPr="009F32D7" w:rsidRDefault="009F32D7" w:rsidP="00307D24">
      <w:pPr>
        <w:spacing w:before="100" w:beforeAutospacing="1" w:after="100" w:afterAutospacing="1"/>
        <w:rPr>
          <w:noProof w:val="0"/>
          <w:lang w:val="en"/>
        </w:rPr>
      </w:pPr>
      <w:r w:rsidRPr="009F32D7">
        <w:rPr>
          <w:noProof w:val="0"/>
          <w:lang w:val="en"/>
        </w:rPr>
        <w:t>By enabling and promoting reusability, RCS results in the d</w:t>
      </w:r>
      <w:r w:rsidR="00242E9F">
        <w:rPr>
          <w:noProof w:val="0"/>
          <w:lang w:val="en"/>
        </w:rPr>
        <w:t>evelopment of applications that meet</w:t>
      </w:r>
      <w:r>
        <w:rPr>
          <w:noProof w:val="0"/>
          <w:lang w:val="en"/>
        </w:rPr>
        <w:t xml:space="preserve"> standards, </w:t>
      </w:r>
      <w:r w:rsidR="00242E9F">
        <w:rPr>
          <w:noProof w:val="0"/>
          <w:lang w:val="en"/>
        </w:rPr>
        <w:t>ensure</w:t>
      </w:r>
      <w:r w:rsidRPr="009F32D7">
        <w:rPr>
          <w:noProof w:val="0"/>
          <w:lang w:val="en"/>
        </w:rPr>
        <w:t xml:space="preserve"> quality</w:t>
      </w:r>
      <w:r>
        <w:rPr>
          <w:noProof w:val="0"/>
          <w:lang w:val="en"/>
        </w:rPr>
        <w:t xml:space="preserve">, </w:t>
      </w:r>
      <w:r w:rsidR="00242E9F">
        <w:rPr>
          <w:noProof w:val="0"/>
          <w:lang w:val="en"/>
        </w:rPr>
        <w:t>reduce</w:t>
      </w:r>
      <w:r w:rsidRPr="009F32D7">
        <w:rPr>
          <w:noProof w:val="0"/>
          <w:lang w:val="en"/>
        </w:rPr>
        <w:t xml:space="preserve"> cost</w:t>
      </w:r>
      <w:r>
        <w:rPr>
          <w:noProof w:val="0"/>
          <w:lang w:val="en"/>
        </w:rPr>
        <w:t xml:space="preserve">, and </w:t>
      </w:r>
      <w:r w:rsidR="00242E9F">
        <w:rPr>
          <w:noProof w:val="0"/>
          <w:lang w:val="en"/>
        </w:rPr>
        <w:t>minimize development time</w:t>
      </w:r>
      <w:r>
        <w:rPr>
          <w:noProof w:val="0"/>
          <w:lang w:val="en"/>
        </w:rPr>
        <w:t>.</w:t>
      </w:r>
    </w:p>
    <w:p w14:paraId="2F80179E" w14:textId="71CFA0B2" w:rsidR="00C21CA2" w:rsidRDefault="00E233E6" w:rsidP="00C21CA2">
      <w:pPr>
        <w:pStyle w:val="Heading1"/>
      </w:pPr>
      <w:bookmarkStart w:id="35" w:name="_Toc420677934"/>
      <w:r>
        <w:lastRenderedPageBreak/>
        <w:t xml:space="preserve">EPA </w:t>
      </w:r>
      <w:r w:rsidR="008A1032">
        <w:t xml:space="preserve">Reusable Component Services </w:t>
      </w:r>
      <w:r>
        <w:t>Web Services Overview</w:t>
      </w:r>
      <w:bookmarkEnd w:id="35"/>
    </w:p>
    <w:p w14:paraId="2F80179F" w14:textId="3587B9D6" w:rsidR="00E233E6" w:rsidRPr="008F0A5B" w:rsidRDefault="00E233E6" w:rsidP="008F0A5B">
      <w:pPr>
        <w:pStyle w:val="BodyText"/>
      </w:pPr>
      <w:r>
        <w:t xml:space="preserve">A web service is a method of communication between software applications using open protocols over the web. A common function of a web service is to query data from a centralized data source. </w:t>
      </w:r>
      <w:r w:rsidR="00527DBA">
        <w:t>W</w:t>
      </w:r>
      <w:r>
        <w:t>eb service</w:t>
      </w:r>
      <w:r w:rsidR="00527DBA">
        <w:t xml:space="preserve"> queries</w:t>
      </w:r>
      <w:r>
        <w:t xml:space="preserve"> return d</w:t>
      </w:r>
      <w:r w:rsidR="00527DBA">
        <w:t>ata requests in XML format only and</w:t>
      </w:r>
      <w:r>
        <w:t xml:space="preserve"> do not display the data in a user interface.</w:t>
      </w:r>
      <w:r w:rsidR="005147ED">
        <w:t xml:space="preserve"> </w:t>
      </w:r>
      <w:r w:rsidR="00527DBA">
        <w:t xml:space="preserve">Returning data in </w:t>
      </w:r>
      <w:r>
        <w:t xml:space="preserve">standardized </w:t>
      </w:r>
      <w:r w:rsidR="0051756D">
        <w:t>XML</w:t>
      </w:r>
      <w:r w:rsidR="00527DBA">
        <w:t xml:space="preserve"> </w:t>
      </w:r>
      <w:r>
        <w:t>format allows independent software a</w:t>
      </w:r>
      <w:r w:rsidR="00527DBA">
        <w:t xml:space="preserve">pplications to receive the </w:t>
      </w:r>
      <w:r>
        <w:t>da</w:t>
      </w:r>
      <w:r w:rsidR="00527DBA">
        <w:t>ta in a consistent manner which can be adjusted</w:t>
      </w:r>
      <w:r>
        <w:t xml:space="preserve"> to</w:t>
      </w:r>
      <w:r w:rsidR="00527DBA">
        <w:t xml:space="preserve"> suite</w:t>
      </w:r>
      <w:r>
        <w:t xml:space="preserve"> their respective </w:t>
      </w:r>
      <w:r w:rsidRPr="00136294">
        <w:t xml:space="preserve">needs. All services offered by EPA </w:t>
      </w:r>
      <w:r w:rsidR="00136294" w:rsidRPr="00136294">
        <w:t>RCS</w:t>
      </w:r>
      <w:r w:rsidRPr="00136294">
        <w:t xml:space="preserve"> Web Services are query web services.</w:t>
      </w:r>
    </w:p>
    <w:p w14:paraId="2F8017A0" w14:textId="0C4E1F5A" w:rsidR="00E233E6" w:rsidRDefault="00E233E6" w:rsidP="00AD0A5D">
      <w:pPr>
        <w:pStyle w:val="BodyText"/>
      </w:pPr>
      <w:r>
        <w:t xml:space="preserve">Web services generally run on either the </w:t>
      </w:r>
      <w:r w:rsidR="00DB0141">
        <w:t>Simple Object Access Protocol (</w:t>
      </w:r>
      <w:r>
        <w:t>SOAP</w:t>
      </w:r>
      <w:r w:rsidR="00DB0141">
        <w:t>)</w:t>
      </w:r>
      <w:r>
        <w:t xml:space="preserve"> or </w:t>
      </w:r>
      <w:r w:rsidR="00DB0141">
        <w:t>Representational State Transfer (</w:t>
      </w:r>
      <w:r>
        <w:t>REST</w:t>
      </w:r>
      <w:r w:rsidR="00DB0141">
        <w:t>)</w:t>
      </w:r>
      <w:r>
        <w:t xml:space="preserve"> protocol. </w:t>
      </w:r>
      <w:r w:rsidR="008F0A5B" w:rsidRPr="00136294">
        <w:t xml:space="preserve">The </w:t>
      </w:r>
      <w:r w:rsidR="00136294" w:rsidRPr="00136294">
        <w:t>RCS</w:t>
      </w:r>
      <w:r w:rsidRPr="00136294">
        <w:t xml:space="preserve"> Web Services support both </w:t>
      </w:r>
      <w:r w:rsidR="008F0A5B" w:rsidRPr="00136294">
        <w:t xml:space="preserve">SOAP and REST </w:t>
      </w:r>
      <w:r w:rsidRPr="00136294">
        <w:t xml:space="preserve">standards. </w:t>
      </w:r>
    </w:p>
    <w:p w14:paraId="2F8017A1" w14:textId="3372DFDF" w:rsidR="00E233E6" w:rsidRDefault="00E233E6" w:rsidP="00AD0A5D">
      <w:pPr>
        <w:pStyle w:val="BodyText"/>
      </w:pPr>
      <w:r>
        <w:t xml:space="preserve">Use of a SOAP web service generally consists of XML message-passing between client and server. To invoke a typical web service with the SOAP </w:t>
      </w:r>
      <w:r w:rsidR="00DB0141">
        <w:t>p</w:t>
      </w:r>
      <w:r>
        <w:t xml:space="preserve">rotocol, the client </w:t>
      </w:r>
      <w:r w:rsidR="00706B6B">
        <w:t>sends</w:t>
      </w:r>
      <w:r>
        <w:t xml:space="preserve"> an XML-formatted document that specifies the desired data service,</w:t>
      </w:r>
      <w:r w:rsidR="00527DBA">
        <w:t xml:space="preserve"> necessary</w:t>
      </w:r>
      <w:r>
        <w:t xml:space="preserve"> authentication credentials, and service-specific parameters. The </w:t>
      </w:r>
      <w:r w:rsidR="00AB4064">
        <w:t xml:space="preserve">service </w:t>
      </w:r>
      <w:r w:rsidR="00706B6B">
        <w:t>receives</w:t>
      </w:r>
      <w:r>
        <w:t xml:space="preserve"> this request and respond</w:t>
      </w:r>
      <w:r w:rsidR="00AB4064">
        <w:t>s</w:t>
      </w:r>
      <w:r>
        <w:t xml:space="preserve"> with the requested data in XML.</w:t>
      </w:r>
    </w:p>
    <w:p w14:paraId="2F8017A2" w14:textId="77777777" w:rsidR="00E233E6" w:rsidRDefault="00E233E6" w:rsidP="00AD0A5D">
      <w:pPr>
        <w:pStyle w:val="BodyText"/>
      </w:pPr>
      <w:r>
        <w:t xml:space="preserve">A REST web service can be called by entering the web service's URL into the browser. All service parameters can be set via URL parameters. The server interprets the data in the URL and responds with the requested data in XML. </w:t>
      </w:r>
    </w:p>
    <w:p w14:paraId="2F8017A3" w14:textId="51150C72" w:rsidR="004D4708" w:rsidRDefault="00E233E6" w:rsidP="00AD0A5D">
      <w:pPr>
        <w:pStyle w:val="BodyText"/>
      </w:pPr>
      <w:r>
        <w:t xml:space="preserve">The general flow of processing performed when issuing a request to a </w:t>
      </w:r>
      <w:r w:rsidR="00136294">
        <w:t>RCS</w:t>
      </w:r>
      <w:r>
        <w:t xml:space="preserve"> </w:t>
      </w:r>
      <w:r w:rsidR="00D3405F">
        <w:t xml:space="preserve">Web Service </w:t>
      </w:r>
      <w:r>
        <w:t xml:space="preserve">is depicted in </w:t>
      </w:r>
      <w:r w:rsidR="00114DD8" w:rsidRPr="0015007F">
        <w:rPr>
          <w:b/>
        </w:rPr>
        <w:fldChar w:fldCharType="begin"/>
      </w:r>
      <w:r w:rsidR="00212E2D" w:rsidRPr="0015007F">
        <w:rPr>
          <w:b/>
        </w:rPr>
        <w:instrText xml:space="preserve"> REF _Ref334620358 \h </w:instrText>
      </w:r>
      <w:r w:rsidR="00D865A2">
        <w:rPr>
          <w:b/>
        </w:rPr>
        <w:instrText xml:space="preserve"> \* MERGEFORMAT </w:instrText>
      </w:r>
      <w:r w:rsidR="00114DD8" w:rsidRPr="0015007F">
        <w:rPr>
          <w:b/>
        </w:rPr>
      </w:r>
      <w:r w:rsidR="00114DD8" w:rsidRPr="0015007F">
        <w:rPr>
          <w:b/>
        </w:rPr>
        <w:fldChar w:fldCharType="separate"/>
      </w:r>
      <w:r w:rsidR="000D25E8" w:rsidRPr="0015007F">
        <w:rPr>
          <w:b/>
        </w:rPr>
        <w:t>Exhibit 2</w:t>
      </w:r>
      <w:r w:rsidR="000D25E8" w:rsidRPr="0015007F">
        <w:rPr>
          <w:b/>
        </w:rPr>
        <w:noBreakHyphen/>
        <w:t>1</w:t>
      </w:r>
      <w:r w:rsidR="00114DD8" w:rsidRPr="0015007F">
        <w:rPr>
          <w:b/>
        </w:rPr>
        <w:fldChar w:fldCharType="end"/>
      </w:r>
      <w:r w:rsidR="00E414AD">
        <w:t xml:space="preserve"> below</w:t>
      </w:r>
      <w:r>
        <w:t>.</w:t>
      </w:r>
    </w:p>
    <w:p w14:paraId="2F8017A4" w14:textId="59DDB8A4" w:rsidR="00200CE2" w:rsidRDefault="00200CE2" w:rsidP="00200CE2">
      <w:pPr>
        <w:pStyle w:val="Caption"/>
        <w:rPr>
          <w:rFonts w:eastAsia="MS Mincho"/>
          <w:lang w:eastAsia="ja-JP"/>
        </w:rPr>
      </w:pPr>
      <w:bookmarkStart w:id="36" w:name="_Ref334620358"/>
      <w:bookmarkStart w:id="37" w:name="_Toc420677963"/>
      <w:r>
        <w:lastRenderedPageBreak/>
        <w:t xml:space="preserve">Exhibit </w:t>
      </w:r>
      <w:r w:rsidR="009A4AF1">
        <w:fldChar w:fldCharType="begin"/>
      </w:r>
      <w:r w:rsidR="009A4AF1">
        <w:instrText xml:space="preserve"> STYLEREF 1 \s </w:instrText>
      </w:r>
      <w:r w:rsidR="009A4AF1">
        <w:fldChar w:fldCharType="separate"/>
      </w:r>
      <w:r w:rsidR="000D25E8">
        <w:rPr>
          <w:noProof/>
        </w:rPr>
        <w:t>2</w:t>
      </w:r>
      <w:r w:rsidR="009A4AF1">
        <w:rPr>
          <w:noProof/>
        </w:rPr>
        <w:fldChar w:fldCharType="end"/>
      </w:r>
      <w:r w:rsidR="002F008F">
        <w:noBreakHyphen/>
      </w:r>
      <w:r w:rsidR="009A4AF1">
        <w:fldChar w:fldCharType="begin"/>
      </w:r>
      <w:r w:rsidR="009A4AF1">
        <w:instrText xml:space="preserve"> SEQ Exhibit \* ARABIC \s 1 </w:instrText>
      </w:r>
      <w:r w:rsidR="009A4AF1">
        <w:fldChar w:fldCharType="separate"/>
      </w:r>
      <w:r w:rsidR="000D25E8">
        <w:rPr>
          <w:noProof/>
        </w:rPr>
        <w:t>1</w:t>
      </w:r>
      <w:r w:rsidR="009A4AF1">
        <w:rPr>
          <w:noProof/>
        </w:rPr>
        <w:fldChar w:fldCharType="end"/>
      </w:r>
      <w:bookmarkEnd w:id="36"/>
      <w:r w:rsidRPr="006A422A">
        <w:rPr>
          <w:rFonts w:eastAsia="MS Mincho"/>
          <w:lang w:eastAsia="ja-JP"/>
        </w:rPr>
        <w:t xml:space="preserve"> </w:t>
      </w:r>
      <w:r w:rsidR="009F32D7">
        <w:rPr>
          <w:rFonts w:eastAsia="MS Mincho"/>
          <w:lang w:eastAsia="ja-JP"/>
        </w:rPr>
        <w:t>RCS</w:t>
      </w:r>
      <w:r w:rsidRPr="006A422A">
        <w:rPr>
          <w:rFonts w:eastAsia="MS Mincho"/>
          <w:lang w:eastAsia="ja-JP"/>
        </w:rPr>
        <w:t xml:space="preserve"> Query Data Service Processing</w:t>
      </w:r>
      <w:bookmarkEnd w:id="37"/>
    </w:p>
    <w:p w14:paraId="2F8017A5" w14:textId="77777777" w:rsidR="00200CE2" w:rsidRPr="00200CE2" w:rsidRDefault="00200CE2" w:rsidP="00200CE2">
      <w:pPr>
        <w:pStyle w:val="Exhibit"/>
        <w:rPr>
          <w:lang w:eastAsia="ja-JP"/>
        </w:rPr>
      </w:pPr>
      <w:r>
        <w:rPr>
          <w:noProof/>
        </w:rPr>
        <w:drawing>
          <wp:inline distT="0" distB="0" distL="0" distR="0" wp14:anchorId="2F801A09" wp14:editId="2F801A0A">
            <wp:extent cx="5944235" cy="45904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4235" cy="4590415"/>
                    </a:xfrm>
                    <a:prstGeom prst="rect">
                      <a:avLst/>
                    </a:prstGeom>
                    <a:noFill/>
                  </pic:spPr>
                </pic:pic>
              </a:graphicData>
            </a:graphic>
          </wp:inline>
        </w:drawing>
      </w:r>
    </w:p>
    <w:p w14:paraId="2F8017A6" w14:textId="77777777" w:rsidR="00ED7E66" w:rsidRPr="004D4708" w:rsidRDefault="00ED7E66" w:rsidP="00E233E6"/>
    <w:p w14:paraId="2F8017A7" w14:textId="77777777" w:rsidR="009178F9" w:rsidRPr="00200CE2" w:rsidRDefault="009178F9" w:rsidP="00200CE2">
      <w:pPr>
        <w:pStyle w:val="Caption"/>
        <w:jc w:val="left"/>
        <w:rPr>
          <w:rFonts w:eastAsia="MS Mincho"/>
          <w:lang w:eastAsia="ja-JP"/>
        </w:rPr>
      </w:pPr>
    </w:p>
    <w:p w14:paraId="2F8017A8" w14:textId="77777777" w:rsidR="00E414AD" w:rsidRDefault="009178F9" w:rsidP="004B14C6">
      <w:pPr>
        <w:pStyle w:val="Heading2"/>
      </w:pPr>
      <w:bookmarkStart w:id="38" w:name="_Toc420677935"/>
      <w:r>
        <w:t>Access and Security</w:t>
      </w:r>
      <w:bookmarkEnd w:id="38"/>
    </w:p>
    <w:p w14:paraId="175D860F" w14:textId="10660DCD" w:rsidR="00037694" w:rsidRDefault="00037694" w:rsidP="00037694">
      <w:pPr>
        <w:pStyle w:val="BodyText"/>
      </w:pPr>
      <w:r>
        <w:t xml:space="preserve">The REST services offered by EPA </w:t>
      </w:r>
      <w:r w:rsidR="009F32D7">
        <w:t>RCS</w:t>
      </w:r>
      <w:r>
        <w:t xml:space="preserve"> Web Services are publicly available through the CDX REST Proxy and do not require any additional security authorizations to access. </w:t>
      </w:r>
    </w:p>
    <w:p w14:paraId="79ECB959" w14:textId="4B4AB78C" w:rsidR="00037694" w:rsidRDefault="00037694" w:rsidP="00037694">
      <w:pPr>
        <w:pStyle w:val="BodyText"/>
      </w:pPr>
      <w:r>
        <w:t xml:space="preserve">All requests to SOAP services must be accompanied by a valid Network Authentication and Authorization Services (NAAS) security token per the </w:t>
      </w:r>
      <w:hyperlink r:id="rId19" w:history="1">
        <w:r w:rsidRPr="00497A18">
          <w:rPr>
            <w:rStyle w:val="Hyperlink"/>
          </w:rPr>
          <w:t>Exchange Network’s Node 2.0 specifications</w:t>
        </w:r>
      </w:hyperlink>
      <w:r>
        <w:t xml:space="preserve"> (</w:t>
      </w:r>
      <w:hyperlink r:id="rId20" w:history="1">
        <w:r w:rsidR="00527DBA" w:rsidRPr="00BD345A">
          <w:rPr>
            <w:rStyle w:val="Hyperlink"/>
          </w:rPr>
          <w:t>http://www.exchangenetwork.net/node-2/</w:t>
        </w:r>
      </w:hyperlink>
      <w:r w:rsidR="00527DBA">
        <w:t xml:space="preserve"> </w:t>
      </w:r>
      <w:r>
        <w:t xml:space="preserve">). All partners must be authorized to NAAS and receive a valid security token before the </w:t>
      </w:r>
      <w:r w:rsidR="00F03BB6">
        <w:t>RCS</w:t>
      </w:r>
      <w:r>
        <w:t xml:space="preserve"> data services can be invoked by a SOAP request. </w:t>
      </w:r>
    </w:p>
    <w:p w14:paraId="098F8B9D" w14:textId="66132A37" w:rsidR="00037694" w:rsidRDefault="00037694" w:rsidP="00037694">
      <w:pPr>
        <w:pStyle w:val="BodyText"/>
      </w:pPr>
      <w:r>
        <w:t xml:space="preserve">In order to acquire a valid security token the user must have the appropriate NAAS security policies in place and associated with EPA’s CDX node and EPA </w:t>
      </w:r>
      <w:r w:rsidR="009F32D7">
        <w:t>RCS</w:t>
      </w:r>
      <w:r>
        <w:t xml:space="preserve"> Web Services data flow. To obtain access, contact the CDX help desk for more information (</w:t>
      </w:r>
      <w:hyperlink r:id="rId21" w:history="1">
        <w:r w:rsidRPr="00035221">
          <w:rPr>
            <w:rStyle w:val="Hyperlink"/>
          </w:rPr>
          <w:t>http://www.epa.gov/cdx/contact.htm</w:t>
        </w:r>
      </w:hyperlink>
      <w:r>
        <w:t xml:space="preserve">). </w:t>
      </w:r>
    </w:p>
    <w:p w14:paraId="2F8017AB" w14:textId="77777777" w:rsidR="009178F9" w:rsidRDefault="009178F9" w:rsidP="009174E9"/>
    <w:p w14:paraId="2F8017AC" w14:textId="77777777" w:rsidR="00ED7E66" w:rsidRDefault="00417E0E" w:rsidP="009178F9">
      <w:pPr>
        <w:pStyle w:val="Heading1"/>
      </w:pPr>
      <w:bookmarkStart w:id="39" w:name="_Toc420677936"/>
      <w:r>
        <w:lastRenderedPageBreak/>
        <w:t>Data Publishing</w:t>
      </w:r>
      <w:bookmarkEnd w:id="39"/>
    </w:p>
    <w:p w14:paraId="61725DA3" w14:textId="21165A0B" w:rsidR="00037694" w:rsidRDefault="00F03BB6" w:rsidP="00F03BB6">
      <w:r>
        <w:t xml:space="preserve">The RCS data flow offers </w:t>
      </w:r>
      <w:r w:rsidR="001802F6">
        <w:t>two</w:t>
      </w:r>
      <w:r>
        <w:t xml:space="preserve"> query data service</w:t>
      </w:r>
      <w:r w:rsidR="001802F6">
        <w:t>s</w:t>
      </w:r>
      <w:r>
        <w:t xml:space="preserve"> at this time. The service </w:t>
      </w:r>
      <w:r w:rsidRPr="00045C7E">
        <w:t>GetRCSResources</w:t>
      </w:r>
      <w:r>
        <w:t>ByType_v1.0 allows users to list all metadata about resources registered in RCS by a given resource type.  The types of resources available in RCS include: APIs, web services, XML schemas, blocks of code, code libraries, data models, software tools, and more.  The metadata includes basic information such as: resource ID, resource name, description, contact individuals and organizations.  It also includes information or links to documentation about access to resources, examples, and instructions for use.</w:t>
      </w:r>
      <w:r w:rsidR="001802F6">
        <w:t xml:space="preserve">  The service GetRCSResourceById</w:t>
      </w:r>
      <w:r w:rsidR="00544C55">
        <w:t>entifier</w:t>
      </w:r>
      <w:r w:rsidR="001802F6">
        <w:t xml:space="preserve">_v1.0 allows users to list all metadata about a single resource in RCS by a given resource identifier.  The sections below provide </w:t>
      </w:r>
      <w:r w:rsidR="009178F9">
        <w:t>sample retr</w:t>
      </w:r>
      <w:r w:rsidR="001802F6">
        <w:t>ieval data publishing; the queries are</w:t>
      </w:r>
      <w:r w:rsidR="009178F9">
        <w:t xml:space="preserve"> designed to be performed in the order listed.</w:t>
      </w:r>
      <w:r w:rsidR="00037694" w:rsidRPr="00037694">
        <w:t xml:space="preserve"> </w:t>
      </w:r>
    </w:p>
    <w:p w14:paraId="2F8017AD" w14:textId="592FDEF2" w:rsidR="00417E0E" w:rsidRDefault="00037694" w:rsidP="00AD0A5D">
      <w:pPr>
        <w:pStyle w:val="BodyText"/>
      </w:pPr>
      <w:r w:rsidRPr="00037694">
        <w:t>Please note that the parameters rowId and maxRows are currently accepted only when using SOAP query data services</w:t>
      </w:r>
      <w:r w:rsidR="00EE3EB3">
        <w:t xml:space="preserve">. </w:t>
      </w:r>
      <w:r w:rsidRPr="00037694">
        <w:t>These parameters are expected to be operational in the future, at which time this documentation will be updated accordingly.</w:t>
      </w:r>
    </w:p>
    <w:p w14:paraId="2F8017AE" w14:textId="020EE11B" w:rsidR="00CD712D" w:rsidRDefault="000A5CF5" w:rsidP="004B14C6">
      <w:pPr>
        <w:pStyle w:val="Heading2"/>
      </w:pPr>
      <w:r>
        <w:t>GetRCSResourcesByType_v1.0</w:t>
      </w:r>
    </w:p>
    <w:p w14:paraId="2F8017AF" w14:textId="7B33533E" w:rsidR="004107B1" w:rsidRDefault="00C31C96" w:rsidP="00AD0A5D">
      <w:pPr>
        <w:pStyle w:val="BodyText"/>
      </w:pPr>
      <w:r w:rsidRPr="00AF2EE0">
        <w:rPr>
          <w:b/>
        </w:rPr>
        <w:t>Description:</w:t>
      </w:r>
      <w:r>
        <w:rPr>
          <w:b/>
        </w:rPr>
        <w:t xml:space="preserve"> </w:t>
      </w:r>
      <w:r w:rsidR="00CD712D">
        <w:t xml:space="preserve">This data service allows users </w:t>
      </w:r>
      <w:r w:rsidR="00CD712D" w:rsidRPr="00CD712D">
        <w:t xml:space="preserve">to </w:t>
      </w:r>
      <w:r w:rsidR="006D72DF">
        <w:t>view a single or multiple</w:t>
      </w:r>
      <w:r w:rsidR="00AF1637">
        <w:t xml:space="preserve"> </w:t>
      </w:r>
      <w:r w:rsidR="00493B77">
        <w:t>resources</w:t>
      </w:r>
      <w:r w:rsidR="00B138E5">
        <w:t xml:space="preserve"> </w:t>
      </w:r>
      <w:r w:rsidR="00CD712D" w:rsidRPr="00CD712D">
        <w:t xml:space="preserve">based on </w:t>
      </w:r>
      <w:r w:rsidR="00493B77">
        <w:t>their</w:t>
      </w:r>
      <w:r w:rsidR="00B138E5">
        <w:t xml:space="preserve"> </w:t>
      </w:r>
      <w:r w:rsidR="00493B77">
        <w:t>type</w:t>
      </w:r>
      <w:r w:rsidR="00B138E5">
        <w:t>.</w:t>
      </w:r>
      <w:r w:rsidR="00CD712D" w:rsidRPr="00CD712D">
        <w:t xml:space="preserve"> </w:t>
      </w:r>
      <w:r w:rsidR="00493B77">
        <w:t xml:space="preserve">All associated metadata to the resource or resources will also be included. </w:t>
      </w:r>
      <w:r w:rsidR="00CD712D" w:rsidRPr="00CD712D">
        <w:t xml:space="preserve">Zero or more </w:t>
      </w:r>
      <w:r w:rsidR="00B138E5">
        <w:t>codes</w:t>
      </w:r>
      <w:r w:rsidR="00CD712D" w:rsidRPr="00CD712D">
        <w:t xml:space="preserve"> may be returned by this service</w:t>
      </w:r>
      <w:r w:rsidR="00493B77">
        <w:t>.</w:t>
      </w:r>
      <w:r w:rsidR="00CD712D" w:rsidRPr="00CD712D">
        <w:t xml:space="preserve"> </w:t>
      </w:r>
    </w:p>
    <w:p w14:paraId="2F8017B0" w14:textId="77777777" w:rsidR="004107B1" w:rsidRDefault="004107B1" w:rsidP="00144F37">
      <w:pPr>
        <w:pStyle w:val="BodyText"/>
      </w:pPr>
      <w:r w:rsidRPr="004107B1">
        <w:rPr>
          <w:b/>
        </w:rPr>
        <w:t>Type:</w:t>
      </w:r>
      <w:r>
        <w:t xml:space="preserve"> Query</w:t>
      </w:r>
    </w:p>
    <w:p w14:paraId="2F8017B1" w14:textId="77777777" w:rsidR="004107B1" w:rsidRDefault="004107B1" w:rsidP="00144F37">
      <w:pPr>
        <w:pStyle w:val="BodyText"/>
      </w:pPr>
      <w:r w:rsidRPr="004107B1">
        <w:rPr>
          <w:b/>
        </w:rPr>
        <w:t>Data Service-level Business Rules:</w:t>
      </w:r>
      <w:r>
        <w:t xml:space="preserve"> Not applicable</w:t>
      </w:r>
    </w:p>
    <w:p w14:paraId="2F8017B2" w14:textId="77777777" w:rsidR="004107B1" w:rsidRDefault="004107B1" w:rsidP="00144F37">
      <w:pPr>
        <w:pStyle w:val="BodyText"/>
      </w:pPr>
      <w:r w:rsidRPr="004107B1">
        <w:rPr>
          <w:b/>
        </w:rPr>
        <w:t>XML Header Usage:</w:t>
      </w:r>
      <w:r>
        <w:t xml:space="preserve"> Not applicable</w:t>
      </w:r>
    </w:p>
    <w:p w14:paraId="2F8017B3" w14:textId="77777777" w:rsidR="004107B1" w:rsidRDefault="004107B1" w:rsidP="004B14C6">
      <w:pPr>
        <w:pStyle w:val="Heading3"/>
      </w:pPr>
      <w:bookmarkStart w:id="40" w:name="_Toc420677938"/>
      <w:r>
        <w:t>Request</w:t>
      </w:r>
      <w:bookmarkEnd w:id="40"/>
    </w:p>
    <w:p w14:paraId="2F8017B4" w14:textId="4D9D00A5" w:rsidR="004107B1" w:rsidRDefault="004107B1" w:rsidP="00144F37">
      <w:pPr>
        <w:pStyle w:val="BodyText"/>
      </w:pPr>
      <w:r w:rsidRPr="00144F37">
        <w:rPr>
          <w:b/>
        </w:rPr>
        <w:t>Dataflow</w:t>
      </w:r>
      <w:r w:rsidRPr="003246A6">
        <w:t>:</w:t>
      </w:r>
      <w:r>
        <w:t xml:space="preserve"> </w:t>
      </w:r>
      <w:r w:rsidR="00493B77">
        <w:t>RCS</w:t>
      </w:r>
    </w:p>
    <w:p w14:paraId="2F8017B5" w14:textId="0A9D9CCA" w:rsidR="004107B1" w:rsidRDefault="004107B1" w:rsidP="00144F37">
      <w:pPr>
        <w:pStyle w:val="BodyText"/>
      </w:pPr>
      <w:r w:rsidRPr="00144F37">
        <w:rPr>
          <w:b/>
        </w:rPr>
        <w:t>Request</w:t>
      </w:r>
      <w:r w:rsidRPr="003246A6">
        <w:t>:</w:t>
      </w:r>
      <w:r>
        <w:t xml:space="preserve"> </w:t>
      </w:r>
      <w:r w:rsidR="000A5CF5">
        <w:t>GetRCSResourcesByType_v1.0</w:t>
      </w:r>
    </w:p>
    <w:p w14:paraId="2F8017B6" w14:textId="5E6A72C1" w:rsidR="004107B1" w:rsidRDefault="00556B6B" w:rsidP="00144F37">
      <w:pPr>
        <w:pStyle w:val="BodyText"/>
      </w:pPr>
      <w:r w:rsidRPr="00B560B0">
        <w:rPr>
          <w:b/>
        </w:rPr>
        <w:t>r</w:t>
      </w:r>
      <w:r w:rsidR="004107B1" w:rsidRPr="00B560B0">
        <w:rPr>
          <w:b/>
        </w:rPr>
        <w:t>owI</w:t>
      </w:r>
      <w:r w:rsidRPr="00B560B0">
        <w:rPr>
          <w:b/>
        </w:rPr>
        <w:t>d</w:t>
      </w:r>
      <w:r w:rsidR="004107B1" w:rsidRPr="00B560B0">
        <w:t>:</w:t>
      </w:r>
      <w:r w:rsidR="004107B1">
        <w:t xml:space="preserve"> </w:t>
      </w:r>
      <w:r w:rsidR="000A5CF5">
        <w:t>Any valid rowID value per the Node specification WSDL (e.g., -1, 0, or positive integer). For this query, each row represents one resource returned by the query (one instance of a Resource XML tag and all of its child tags).</w:t>
      </w:r>
    </w:p>
    <w:p w14:paraId="2F8017B7" w14:textId="2A446149" w:rsidR="003246A6" w:rsidRDefault="003246A6" w:rsidP="00144F37">
      <w:pPr>
        <w:pStyle w:val="BodyText"/>
      </w:pPr>
      <w:r w:rsidRPr="00144F37">
        <w:rPr>
          <w:b/>
        </w:rPr>
        <w:t>maxRows</w:t>
      </w:r>
      <w:r>
        <w:t xml:space="preserve">: </w:t>
      </w:r>
      <w:r w:rsidR="000A5CF5">
        <w:t>Any valid maxRows value per the Node specification WSDL (e.g., -1, or positive integer). For this query, this is the maximum number of resources (rows) to be returned for this invocation of the query service.</w:t>
      </w:r>
    </w:p>
    <w:p w14:paraId="2F8017B8" w14:textId="77777777" w:rsidR="003246A6" w:rsidRDefault="003246A6" w:rsidP="004107B1"/>
    <w:p w14:paraId="2F8017B9" w14:textId="77777777" w:rsidR="009178F9" w:rsidRDefault="009178F9" w:rsidP="002870D0">
      <w:pPr>
        <w:pStyle w:val="Caption"/>
      </w:pPr>
    </w:p>
    <w:p w14:paraId="2F8017BA" w14:textId="77777777" w:rsidR="00B80450" w:rsidRDefault="00B80450" w:rsidP="00B80450">
      <w:pPr>
        <w:pStyle w:val="Exhibit"/>
      </w:pPr>
    </w:p>
    <w:p w14:paraId="2F8017BB" w14:textId="77777777" w:rsidR="00B80450" w:rsidRDefault="00B80450" w:rsidP="00B80450"/>
    <w:p w14:paraId="2F8017BC" w14:textId="77777777" w:rsidR="00B80450" w:rsidRDefault="00B80450" w:rsidP="00B80450"/>
    <w:p w14:paraId="2F8017BD" w14:textId="77777777" w:rsidR="00B80450" w:rsidRDefault="00B80450" w:rsidP="00B80450"/>
    <w:p w14:paraId="2F8017BE" w14:textId="77777777" w:rsidR="00B80450" w:rsidRDefault="00B80450" w:rsidP="00B80450"/>
    <w:p w14:paraId="2F8017BF" w14:textId="77777777" w:rsidR="00B80450" w:rsidRPr="00B80450" w:rsidRDefault="00B80450" w:rsidP="00B80450"/>
    <w:p w14:paraId="2F8017C0" w14:textId="77777777" w:rsidR="009178F9" w:rsidRDefault="009178F9" w:rsidP="002870D0">
      <w:pPr>
        <w:pStyle w:val="Caption"/>
      </w:pPr>
    </w:p>
    <w:p w14:paraId="2F8017C1" w14:textId="77777777" w:rsidR="00B80450" w:rsidRPr="00B80450" w:rsidRDefault="00B80450" w:rsidP="00B80450">
      <w:pPr>
        <w:pStyle w:val="Exhibit"/>
      </w:pPr>
    </w:p>
    <w:p w14:paraId="2F8017C2" w14:textId="763A9875" w:rsidR="002870D0" w:rsidRPr="00C2413A" w:rsidRDefault="00B80450" w:rsidP="00B80450">
      <w:pPr>
        <w:pStyle w:val="Caption"/>
      </w:pPr>
      <w:bookmarkStart w:id="41" w:name="_Ref334621379"/>
      <w:bookmarkStart w:id="42" w:name="_Toc420677964"/>
      <w:r>
        <w:t xml:space="preserve">Exhibit </w:t>
      </w:r>
      <w:r w:rsidR="009A4AF1">
        <w:fldChar w:fldCharType="begin"/>
      </w:r>
      <w:r w:rsidR="009A4AF1">
        <w:instrText xml:space="preserve"> STYLEREF 1 \s </w:instrText>
      </w:r>
      <w:r w:rsidR="009A4AF1">
        <w:fldChar w:fldCharType="separate"/>
      </w:r>
      <w:r w:rsidR="000D25E8">
        <w:rPr>
          <w:noProof/>
        </w:rPr>
        <w:t>3</w:t>
      </w:r>
      <w:r w:rsidR="009A4AF1">
        <w:rPr>
          <w:noProof/>
        </w:rPr>
        <w:fldChar w:fldCharType="end"/>
      </w:r>
      <w:r w:rsidR="002F008F">
        <w:noBreakHyphen/>
      </w:r>
      <w:r w:rsidR="009A4AF1">
        <w:fldChar w:fldCharType="begin"/>
      </w:r>
      <w:r w:rsidR="009A4AF1">
        <w:instrText xml:space="preserve"> SEQ Exhibit \* ARABIC \s 1 </w:instrText>
      </w:r>
      <w:r w:rsidR="009A4AF1">
        <w:fldChar w:fldCharType="separate"/>
      </w:r>
      <w:r w:rsidR="000D25E8">
        <w:rPr>
          <w:noProof/>
        </w:rPr>
        <w:t>1</w:t>
      </w:r>
      <w:r w:rsidR="009A4AF1">
        <w:rPr>
          <w:noProof/>
        </w:rPr>
        <w:fldChar w:fldCharType="end"/>
      </w:r>
      <w:bookmarkEnd w:id="41"/>
      <w:r w:rsidR="00B138E5">
        <w:t xml:space="preserve"> </w:t>
      </w:r>
      <w:r w:rsidR="009A4AF1">
        <w:t xml:space="preserve">GetRCSResourcesByType_v1.0 </w:t>
      </w:r>
      <w:r>
        <w:t>Query Parameter</w:t>
      </w:r>
      <w:bookmarkEnd w:id="42"/>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1E0" w:firstRow="1" w:lastRow="1" w:firstColumn="1" w:lastColumn="1" w:noHBand="0" w:noVBand="0"/>
      </w:tblPr>
      <w:tblGrid>
        <w:gridCol w:w="1867"/>
        <w:gridCol w:w="903"/>
        <w:gridCol w:w="997"/>
        <w:gridCol w:w="1236"/>
        <w:gridCol w:w="1349"/>
        <w:gridCol w:w="1076"/>
        <w:gridCol w:w="2148"/>
      </w:tblGrid>
      <w:tr w:rsidR="002870D0" w:rsidRPr="00C84B48" w14:paraId="2F8017CA" w14:textId="77777777" w:rsidTr="00D8260B">
        <w:trPr>
          <w:cantSplit/>
        </w:trPr>
        <w:tc>
          <w:tcPr>
            <w:tcW w:w="1867"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14:paraId="2F8017C3" w14:textId="77777777" w:rsidR="002870D0" w:rsidRPr="0058012A" w:rsidRDefault="002870D0" w:rsidP="00BC5459">
            <w:pPr>
              <w:spacing w:before="80" w:after="80"/>
              <w:jc w:val="center"/>
              <w:rPr>
                <w:rFonts w:ascii="Arial" w:hAnsi="Arial"/>
                <w:b/>
                <w:color w:val="000000"/>
                <w:sz w:val="18"/>
                <w:szCs w:val="18"/>
              </w:rPr>
            </w:pPr>
            <w:r>
              <w:rPr>
                <w:rFonts w:ascii="Arial" w:hAnsi="Arial"/>
                <w:b/>
                <w:color w:val="000000"/>
                <w:sz w:val="18"/>
                <w:szCs w:val="18"/>
              </w:rPr>
              <w:t>Name</w:t>
            </w:r>
          </w:p>
        </w:tc>
        <w:tc>
          <w:tcPr>
            <w:tcW w:w="903"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8017C4" w14:textId="77777777" w:rsidR="002870D0" w:rsidRPr="0058012A" w:rsidRDefault="002870D0" w:rsidP="00BC5459">
            <w:pPr>
              <w:spacing w:before="80" w:after="80"/>
              <w:jc w:val="center"/>
              <w:rPr>
                <w:rFonts w:ascii="Arial" w:hAnsi="Arial"/>
                <w:b/>
                <w:color w:val="000000"/>
                <w:sz w:val="18"/>
                <w:szCs w:val="18"/>
              </w:rPr>
            </w:pPr>
            <w:r>
              <w:rPr>
                <w:rFonts w:ascii="Arial" w:hAnsi="Arial"/>
                <w:b/>
                <w:color w:val="000000"/>
                <w:sz w:val="18"/>
                <w:szCs w:val="18"/>
              </w:rPr>
              <w:t>Data Type</w:t>
            </w:r>
          </w:p>
        </w:tc>
        <w:tc>
          <w:tcPr>
            <w:tcW w:w="997"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2F8017C5" w14:textId="77777777" w:rsidR="002870D0" w:rsidRPr="0058012A" w:rsidRDefault="002870D0" w:rsidP="00BC5459">
            <w:pPr>
              <w:spacing w:before="80" w:after="80"/>
              <w:jc w:val="center"/>
              <w:rPr>
                <w:rFonts w:ascii="Arial" w:hAnsi="Arial"/>
                <w:b/>
                <w:color w:val="000000"/>
                <w:sz w:val="18"/>
                <w:szCs w:val="18"/>
              </w:rPr>
            </w:pPr>
            <w:r>
              <w:rPr>
                <w:rFonts w:ascii="Arial" w:hAnsi="Arial"/>
                <w:b/>
                <w:color w:val="000000"/>
                <w:sz w:val="18"/>
                <w:szCs w:val="18"/>
              </w:rPr>
              <w:t>Required</w:t>
            </w:r>
          </w:p>
        </w:tc>
        <w:tc>
          <w:tcPr>
            <w:tcW w:w="1236"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8017C6" w14:textId="77777777" w:rsidR="002870D0" w:rsidRDefault="002870D0" w:rsidP="00BC5459">
            <w:pPr>
              <w:spacing w:before="80" w:after="80"/>
              <w:jc w:val="center"/>
              <w:rPr>
                <w:rFonts w:ascii="Arial" w:hAnsi="Arial"/>
                <w:b/>
                <w:color w:val="000000"/>
                <w:sz w:val="18"/>
                <w:szCs w:val="18"/>
              </w:rPr>
            </w:pPr>
            <w:r>
              <w:rPr>
                <w:rFonts w:ascii="Arial" w:hAnsi="Arial"/>
                <w:b/>
                <w:color w:val="000000"/>
                <w:sz w:val="18"/>
                <w:szCs w:val="18"/>
              </w:rPr>
              <w:t>Max Length</w:t>
            </w:r>
          </w:p>
        </w:tc>
        <w:tc>
          <w:tcPr>
            <w:tcW w:w="1349"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8017C7" w14:textId="77777777" w:rsidR="002870D0" w:rsidRDefault="002870D0" w:rsidP="00BC5459">
            <w:pPr>
              <w:spacing w:before="80" w:after="80"/>
              <w:jc w:val="center"/>
              <w:rPr>
                <w:rFonts w:ascii="Arial" w:hAnsi="Arial"/>
                <w:b/>
                <w:color w:val="000000"/>
                <w:sz w:val="18"/>
                <w:szCs w:val="18"/>
              </w:rPr>
            </w:pPr>
            <w:r>
              <w:rPr>
                <w:rFonts w:ascii="Arial" w:hAnsi="Arial"/>
                <w:b/>
                <w:color w:val="000000"/>
                <w:sz w:val="18"/>
                <w:szCs w:val="18"/>
              </w:rPr>
              <w:t>Occurrences</w:t>
            </w:r>
          </w:p>
        </w:tc>
        <w:tc>
          <w:tcPr>
            <w:tcW w:w="1076"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2F8017C8" w14:textId="77777777" w:rsidR="002870D0" w:rsidRDefault="002870D0" w:rsidP="00BC5459">
            <w:pPr>
              <w:spacing w:before="80" w:after="80"/>
              <w:jc w:val="center"/>
              <w:rPr>
                <w:rFonts w:ascii="Arial" w:hAnsi="Arial"/>
                <w:b/>
                <w:color w:val="000000"/>
                <w:sz w:val="18"/>
                <w:szCs w:val="18"/>
              </w:rPr>
            </w:pPr>
            <w:r>
              <w:rPr>
                <w:rFonts w:ascii="Arial" w:hAnsi="Arial"/>
                <w:b/>
                <w:color w:val="000000"/>
                <w:sz w:val="18"/>
                <w:szCs w:val="18"/>
              </w:rPr>
              <w:t>Wildcard Behavior</w:t>
            </w:r>
          </w:p>
        </w:tc>
        <w:tc>
          <w:tcPr>
            <w:tcW w:w="2148"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2F8017C9" w14:textId="77777777" w:rsidR="002870D0" w:rsidRDefault="002870D0" w:rsidP="00BC5459">
            <w:pPr>
              <w:spacing w:before="80" w:after="80"/>
              <w:jc w:val="center"/>
              <w:rPr>
                <w:rFonts w:ascii="Arial" w:hAnsi="Arial"/>
                <w:b/>
                <w:color w:val="000000"/>
                <w:sz w:val="18"/>
                <w:szCs w:val="18"/>
              </w:rPr>
            </w:pPr>
            <w:r>
              <w:rPr>
                <w:rFonts w:ascii="Arial" w:hAnsi="Arial"/>
                <w:b/>
                <w:color w:val="000000"/>
                <w:sz w:val="18"/>
                <w:szCs w:val="18"/>
              </w:rPr>
              <w:t>Notes</w:t>
            </w:r>
          </w:p>
        </w:tc>
      </w:tr>
      <w:tr w:rsidR="00D8260B" w:rsidRPr="00C84B48" w14:paraId="2F8017DA" w14:textId="77777777" w:rsidTr="00D8260B">
        <w:trPr>
          <w:cantSplit/>
        </w:trPr>
        <w:tc>
          <w:tcPr>
            <w:tcW w:w="1867" w:type="dxa"/>
          </w:tcPr>
          <w:p w14:paraId="2F8017D3" w14:textId="70C42753" w:rsidR="00D8260B" w:rsidRPr="0058012A" w:rsidRDefault="00D8260B" w:rsidP="00493B77">
            <w:pPr>
              <w:spacing w:before="80" w:after="80"/>
              <w:rPr>
                <w:rFonts w:ascii="Arial" w:hAnsi="Arial"/>
                <w:color w:val="000000"/>
                <w:sz w:val="18"/>
                <w:szCs w:val="18"/>
              </w:rPr>
            </w:pPr>
            <w:r w:rsidRPr="00D8260B">
              <w:rPr>
                <w:rFonts w:ascii="Arial" w:hAnsi="Arial"/>
                <w:color w:val="000000"/>
                <w:sz w:val="18"/>
                <w:szCs w:val="18"/>
              </w:rPr>
              <w:t>ResourceTypeName</w:t>
            </w:r>
          </w:p>
        </w:tc>
        <w:tc>
          <w:tcPr>
            <w:tcW w:w="903" w:type="dxa"/>
          </w:tcPr>
          <w:p w14:paraId="2F8017D4" w14:textId="77777777" w:rsidR="00D8260B" w:rsidRPr="005809EA" w:rsidRDefault="00D8260B" w:rsidP="00BC5459">
            <w:pPr>
              <w:spacing w:before="80" w:after="80"/>
              <w:rPr>
                <w:rFonts w:ascii="Arial" w:hAnsi="Arial"/>
                <w:color w:val="000000"/>
                <w:sz w:val="18"/>
                <w:szCs w:val="18"/>
              </w:rPr>
            </w:pPr>
            <w:r>
              <w:rPr>
                <w:rFonts w:ascii="Arial" w:hAnsi="Arial"/>
                <w:color w:val="000000"/>
                <w:sz w:val="18"/>
                <w:szCs w:val="18"/>
              </w:rPr>
              <w:t>String</w:t>
            </w:r>
          </w:p>
        </w:tc>
        <w:tc>
          <w:tcPr>
            <w:tcW w:w="997" w:type="dxa"/>
          </w:tcPr>
          <w:p w14:paraId="2F8017D5" w14:textId="631FAEAE" w:rsidR="00D8260B" w:rsidRPr="0058012A" w:rsidRDefault="00D8260B" w:rsidP="00BC5459">
            <w:pPr>
              <w:spacing w:before="80" w:after="80"/>
              <w:rPr>
                <w:rFonts w:ascii="Arial" w:hAnsi="Arial"/>
                <w:color w:val="000000"/>
                <w:sz w:val="18"/>
                <w:szCs w:val="18"/>
              </w:rPr>
            </w:pPr>
            <w:r>
              <w:rPr>
                <w:rFonts w:ascii="Arial" w:hAnsi="Arial"/>
                <w:color w:val="000000"/>
                <w:sz w:val="18"/>
                <w:szCs w:val="18"/>
              </w:rPr>
              <w:t>Yes</w:t>
            </w:r>
          </w:p>
        </w:tc>
        <w:tc>
          <w:tcPr>
            <w:tcW w:w="1236" w:type="dxa"/>
          </w:tcPr>
          <w:p w14:paraId="2F8017D6" w14:textId="77777777" w:rsidR="00D8260B" w:rsidRPr="0058012A" w:rsidRDefault="00D8260B" w:rsidP="00BC5459">
            <w:pPr>
              <w:spacing w:before="80" w:after="80"/>
              <w:rPr>
                <w:rFonts w:ascii="Arial" w:hAnsi="Arial"/>
                <w:color w:val="000000"/>
                <w:sz w:val="18"/>
                <w:szCs w:val="18"/>
              </w:rPr>
            </w:pPr>
            <w:r>
              <w:rPr>
                <w:rFonts w:ascii="Arial" w:hAnsi="Arial"/>
                <w:color w:val="000000"/>
                <w:sz w:val="18"/>
                <w:szCs w:val="18"/>
              </w:rPr>
              <w:t>N/A</w:t>
            </w:r>
          </w:p>
        </w:tc>
        <w:tc>
          <w:tcPr>
            <w:tcW w:w="1349" w:type="dxa"/>
          </w:tcPr>
          <w:p w14:paraId="2F8017D7" w14:textId="77777777" w:rsidR="00D8260B" w:rsidRPr="0058012A" w:rsidRDefault="00D8260B" w:rsidP="00BC5459">
            <w:pPr>
              <w:spacing w:before="80" w:after="80"/>
              <w:rPr>
                <w:rFonts w:ascii="Arial" w:hAnsi="Arial"/>
                <w:color w:val="000000"/>
                <w:sz w:val="18"/>
                <w:szCs w:val="18"/>
              </w:rPr>
            </w:pPr>
            <w:r>
              <w:rPr>
                <w:rFonts w:ascii="Arial" w:hAnsi="Arial"/>
                <w:color w:val="000000"/>
                <w:sz w:val="18"/>
                <w:szCs w:val="18"/>
              </w:rPr>
              <w:t>1</w:t>
            </w:r>
          </w:p>
        </w:tc>
        <w:tc>
          <w:tcPr>
            <w:tcW w:w="1076" w:type="dxa"/>
          </w:tcPr>
          <w:p w14:paraId="2F8017D8" w14:textId="77777777" w:rsidR="00D8260B" w:rsidRPr="0058012A" w:rsidRDefault="00D8260B" w:rsidP="00BC5459">
            <w:pPr>
              <w:spacing w:before="80" w:after="80"/>
              <w:rPr>
                <w:rFonts w:ascii="Arial" w:hAnsi="Arial"/>
                <w:color w:val="000000"/>
                <w:sz w:val="18"/>
                <w:szCs w:val="18"/>
              </w:rPr>
            </w:pPr>
            <w:r>
              <w:rPr>
                <w:rFonts w:ascii="Arial" w:hAnsi="Arial"/>
                <w:color w:val="000000"/>
                <w:sz w:val="18"/>
                <w:szCs w:val="18"/>
              </w:rPr>
              <w:t>None</w:t>
            </w:r>
          </w:p>
        </w:tc>
        <w:tc>
          <w:tcPr>
            <w:tcW w:w="2148" w:type="dxa"/>
          </w:tcPr>
          <w:p w14:paraId="2F8017D9" w14:textId="3005A0FB" w:rsidR="00D8260B" w:rsidRPr="0058012A" w:rsidRDefault="00D8260B" w:rsidP="00B138E5">
            <w:pPr>
              <w:spacing w:before="80" w:after="80"/>
              <w:rPr>
                <w:rFonts w:ascii="Arial" w:hAnsi="Arial"/>
                <w:color w:val="000000"/>
                <w:sz w:val="18"/>
                <w:szCs w:val="18"/>
              </w:rPr>
            </w:pPr>
            <w:r w:rsidRPr="00D8260B">
              <w:rPr>
                <w:rFonts w:ascii="Arial" w:hAnsi="Arial"/>
                <w:color w:val="000000"/>
                <w:sz w:val="18"/>
                <w:szCs w:val="18"/>
              </w:rPr>
              <w:t>The name of the resource type.</w:t>
            </w:r>
          </w:p>
        </w:tc>
      </w:tr>
    </w:tbl>
    <w:p w14:paraId="2F8017E3" w14:textId="77777777" w:rsidR="003246A6" w:rsidRDefault="003246A6" w:rsidP="00144F37">
      <w:pPr>
        <w:pStyle w:val="AfterTableLineSpace"/>
      </w:pPr>
    </w:p>
    <w:p w14:paraId="2F8017E4" w14:textId="77777777" w:rsidR="008E4F04" w:rsidRDefault="008E4F04" w:rsidP="004B14C6">
      <w:pPr>
        <w:pStyle w:val="Heading3"/>
      </w:pPr>
      <w:bookmarkStart w:id="43" w:name="_Toc420677939"/>
      <w:r>
        <w:t>Response</w:t>
      </w:r>
      <w:bookmarkEnd w:id="43"/>
    </w:p>
    <w:p w14:paraId="2F8017E5" w14:textId="574FF189" w:rsidR="0037326A" w:rsidRDefault="008E4F04" w:rsidP="00144F37">
      <w:pPr>
        <w:pStyle w:val="BodyText"/>
      </w:pPr>
      <w:r w:rsidRPr="008E4F04">
        <w:rPr>
          <w:b/>
        </w:rPr>
        <w:t>Response:</w:t>
      </w:r>
      <w:r>
        <w:t xml:space="preserve"> </w:t>
      </w:r>
      <w:r w:rsidR="003F424B">
        <w:t xml:space="preserve">See schema </w:t>
      </w:r>
      <w:r w:rsidR="009A4AF1" w:rsidRPr="009A4AF1">
        <w:t>RCS_Result_v1.0.xsd</w:t>
      </w:r>
      <w:r w:rsidR="009A4AF1">
        <w:t xml:space="preserve"> </w:t>
      </w:r>
      <w:r w:rsidR="003F424B">
        <w:t>in</w:t>
      </w:r>
      <w:r>
        <w:t xml:space="preserve"> </w:t>
      </w:r>
      <w:r w:rsidR="00E20C5C" w:rsidRPr="00E20C5C">
        <w:rPr>
          <w:b/>
        </w:rPr>
        <w:fldChar w:fldCharType="begin"/>
      </w:r>
      <w:r w:rsidR="00E20C5C" w:rsidRPr="00E20C5C">
        <w:rPr>
          <w:b/>
        </w:rPr>
        <w:instrText xml:space="preserve"> REF _Ref407965092 \h </w:instrText>
      </w:r>
      <w:r w:rsidR="00E20C5C">
        <w:rPr>
          <w:b/>
        </w:rPr>
        <w:instrText xml:space="preserve"> \* MERGEFORMAT </w:instrText>
      </w:r>
      <w:r w:rsidR="00E20C5C" w:rsidRPr="00E20C5C">
        <w:rPr>
          <w:b/>
        </w:rPr>
      </w:r>
      <w:r w:rsidR="00E20C5C" w:rsidRPr="00E20C5C">
        <w:rPr>
          <w:b/>
        </w:rPr>
        <w:fldChar w:fldCharType="separate"/>
      </w:r>
      <w:r w:rsidR="00E20C5C" w:rsidRPr="00E20C5C">
        <w:rPr>
          <w:b/>
        </w:rPr>
        <w:t>Exhibit 7</w:t>
      </w:r>
      <w:r w:rsidR="00E20C5C" w:rsidRPr="00E20C5C">
        <w:rPr>
          <w:b/>
        </w:rPr>
        <w:noBreakHyphen/>
        <w:t>2</w:t>
      </w:r>
      <w:r w:rsidR="00E20C5C" w:rsidRPr="00E20C5C">
        <w:rPr>
          <w:b/>
        </w:rPr>
        <w:fldChar w:fldCharType="end"/>
      </w:r>
      <w:r w:rsidR="00F84C82">
        <w:t xml:space="preserve"> </w:t>
      </w:r>
      <w:r w:rsidR="0037326A">
        <w:t>i</w:t>
      </w:r>
      <w:r w:rsidR="00FA482F">
        <w:t>n</w:t>
      </w:r>
      <w:r w:rsidR="0028057A">
        <w:t xml:space="preserve"> </w:t>
      </w:r>
      <w:r w:rsidR="00E20C5C">
        <w:t>Appendix B.</w:t>
      </w:r>
    </w:p>
    <w:p w14:paraId="2F8017E6" w14:textId="4FA4AE13" w:rsidR="008E4F04" w:rsidRDefault="00556B6B" w:rsidP="00144F37">
      <w:pPr>
        <w:pStyle w:val="BodyText"/>
      </w:pPr>
      <w:r w:rsidRPr="00B560B0">
        <w:rPr>
          <w:b/>
        </w:rPr>
        <w:t>r</w:t>
      </w:r>
      <w:r w:rsidR="008E4F04" w:rsidRPr="00B560B0">
        <w:rPr>
          <w:b/>
        </w:rPr>
        <w:t>owI</w:t>
      </w:r>
      <w:r>
        <w:rPr>
          <w:b/>
        </w:rPr>
        <w:t>d</w:t>
      </w:r>
      <w:r w:rsidR="008E4F04" w:rsidRPr="008E4F04">
        <w:rPr>
          <w:b/>
        </w:rPr>
        <w:t>:</w:t>
      </w:r>
      <w:r w:rsidR="008E4F04">
        <w:t xml:space="preserve"> </w:t>
      </w:r>
      <w:r w:rsidR="003F424B">
        <w:t>The integer representing the position of the first resource returned in the full result set of the query. See the Node 2.0 specification for more information. For this query, each row represents one Resource returned by the query.</w:t>
      </w:r>
    </w:p>
    <w:p w14:paraId="27B366FC" w14:textId="77777777" w:rsidR="003F424B" w:rsidRDefault="008E4F04" w:rsidP="00144F37">
      <w:pPr>
        <w:pStyle w:val="BodyText"/>
      </w:pPr>
      <w:r w:rsidRPr="008E4F04">
        <w:rPr>
          <w:b/>
        </w:rPr>
        <w:t>RowCount:</w:t>
      </w:r>
      <w:r w:rsidRPr="008E4F04">
        <w:t xml:space="preserve"> </w:t>
      </w:r>
      <w:r w:rsidR="003F424B">
        <w:t>The integer representing the total number of resources returned for this query. This may not be all of the resources selected for this query based upon parameters passed to the query; the total number returned may be limited by the maxRows input parameter, or by the RCS application itself. Users can continue to issue the query, increasing the rowID input parameter each time to retrieve all entities selected by the query. See the Node 2.0 specification for more information.</w:t>
      </w:r>
    </w:p>
    <w:p w14:paraId="578C8D5A" w14:textId="77777777" w:rsidR="001802F6" w:rsidRDefault="001802F6" w:rsidP="001802F6">
      <w:pPr>
        <w:pStyle w:val="BodyText"/>
      </w:pPr>
    </w:p>
    <w:p w14:paraId="4617A2A4" w14:textId="0FE8951C" w:rsidR="001802F6" w:rsidRDefault="001802F6" w:rsidP="004B14C6">
      <w:pPr>
        <w:pStyle w:val="Heading2"/>
      </w:pPr>
      <w:r>
        <w:t>GetRCSResourceByIdentifier_v1.0</w:t>
      </w:r>
    </w:p>
    <w:p w14:paraId="13C74B77" w14:textId="758D5C9C" w:rsidR="001802F6" w:rsidRDefault="001802F6" w:rsidP="001802F6">
      <w:pPr>
        <w:pStyle w:val="BodyText"/>
      </w:pPr>
      <w:r w:rsidRPr="00AF2EE0">
        <w:rPr>
          <w:b/>
        </w:rPr>
        <w:t>Description:</w:t>
      </w:r>
      <w:r>
        <w:rPr>
          <w:b/>
        </w:rPr>
        <w:t xml:space="preserve"> </w:t>
      </w:r>
      <w:r>
        <w:t xml:space="preserve">This data service allows users </w:t>
      </w:r>
      <w:r w:rsidRPr="00CD712D">
        <w:t xml:space="preserve">to </w:t>
      </w:r>
      <w:r>
        <w:t>view a single resource from the provided resource identifier.</w:t>
      </w:r>
      <w:r w:rsidRPr="00CD712D">
        <w:t xml:space="preserve"> </w:t>
      </w:r>
      <w:r>
        <w:t xml:space="preserve">All associated metadata to the resource will be included. </w:t>
      </w:r>
    </w:p>
    <w:p w14:paraId="5FA6DE8F" w14:textId="77777777" w:rsidR="001802F6" w:rsidRDefault="001802F6" w:rsidP="001802F6">
      <w:pPr>
        <w:pStyle w:val="BodyText"/>
      </w:pPr>
      <w:r w:rsidRPr="004107B1">
        <w:rPr>
          <w:b/>
        </w:rPr>
        <w:t>Type:</w:t>
      </w:r>
      <w:r>
        <w:t xml:space="preserve"> Query</w:t>
      </w:r>
    </w:p>
    <w:p w14:paraId="1FB4F4FC" w14:textId="77777777" w:rsidR="001802F6" w:rsidRDefault="001802F6" w:rsidP="001802F6">
      <w:pPr>
        <w:pStyle w:val="BodyText"/>
      </w:pPr>
      <w:r w:rsidRPr="004107B1">
        <w:rPr>
          <w:b/>
        </w:rPr>
        <w:t>Data Service-level Business Rules:</w:t>
      </w:r>
      <w:r>
        <w:t xml:space="preserve"> Not applicable</w:t>
      </w:r>
    </w:p>
    <w:p w14:paraId="7C2723A3" w14:textId="77777777" w:rsidR="001802F6" w:rsidRDefault="001802F6" w:rsidP="001802F6">
      <w:pPr>
        <w:pStyle w:val="BodyText"/>
      </w:pPr>
      <w:r w:rsidRPr="004107B1">
        <w:rPr>
          <w:b/>
        </w:rPr>
        <w:t>XML Header Usage:</w:t>
      </w:r>
      <w:r>
        <w:t xml:space="preserve"> Not applicable</w:t>
      </w:r>
    </w:p>
    <w:p w14:paraId="048F17FC" w14:textId="77777777" w:rsidR="001802F6" w:rsidRDefault="001802F6" w:rsidP="004B14C6">
      <w:pPr>
        <w:pStyle w:val="Heading3"/>
      </w:pPr>
      <w:r>
        <w:t>Request</w:t>
      </w:r>
    </w:p>
    <w:p w14:paraId="0097C417" w14:textId="77777777" w:rsidR="001802F6" w:rsidRDefault="001802F6" w:rsidP="001802F6">
      <w:pPr>
        <w:pStyle w:val="BodyText"/>
      </w:pPr>
      <w:r w:rsidRPr="00144F37">
        <w:rPr>
          <w:b/>
        </w:rPr>
        <w:t>Dataflow</w:t>
      </w:r>
      <w:r w:rsidRPr="003246A6">
        <w:t>:</w:t>
      </w:r>
      <w:r>
        <w:t xml:space="preserve"> RCS</w:t>
      </w:r>
    </w:p>
    <w:p w14:paraId="594A59E8" w14:textId="700A09D3" w:rsidR="001802F6" w:rsidRDefault="001802F6" w:rsidP="001802F6">
      <w:pPr>
        <w:pStyle w:val="BodyText"/>
      </w:pPr>
      <w:r w:rsidRPr="00144F37">
        <w:rPr>
          <w:b/>
        </w:rPr>
        <w:t>Request</w:t>
      </w:r>
      <w:r w:rsidRPr="003246A6">
        <w:t>:</w:t>
      </w:r>
      <w:r>
        <w:t xml:space="preserve"> GetRCSResourceByIdentifier_v1.0</w:t>
      </w:r>
    </w:p>
    <w:p w14:paraId="1467F1ED" w14:textId="77777777" w:rsidR="001802F6" w:rsidRDefault="001802F6" w:rsidP="001802F6">
      <w:pPr>
        <w:pStyle w:val="BodyText"/>
      </w:pPr>
      <w:r w:rsidRPr="00B560B0">
        <w:rPr>
          <w:b/>
        </w:rPr>
        <w:t>rowId</w:t>
      </w:r>
      <w:r w:rsidRPr="00B560B0">
        <w:t>:</w:t>
      </w:r>
      <w:r>
        <w:t xml:space="preserve"> Any valid rowID value per the Node specification WSDL (e.g., -1, 0, or positive integer). For this query, each row represents one resource returned by the query (one instance of a Resource XML tag and all of its child tags).</w:t>
      </w:r>
    </w:p>
    <w:p w14:paraId="69383B55" w14:textId="3B96E110" w:rsidR="001802F6" w:rsidRDefault="001802F6" w:rsidP="001802F6">
      <w:pPr>
        <w:pStyle w:val="BodyText"/>
      </w:pPr>
      <w:r w:rsidRPr="00144F37">
        <w:rPr>
          <w:b/>
        </w:rPr>
        <w:t>maxRows</w:t>
      </w:r>
      <w:r>
        <w:t>: Any valid maxRows value per the Node specification WSDL (e.g., -1, or positive integer). For this query, this is the maximum number of resources (rows) to be returned for this invocation of the query service.</w:t>
      </w:r>
    </w:p>
    <w:p w14:paraId="2D490C9D" w14:textId="77777777" w:rsidR="001802F6" w:rsidRDefault="001802F6" w:rsidP="001802F6"/>
    <w:p w14:paraId="6675A99E" w14:textId="77777777" w:rsidR="001802F6" w:rsidRPr="00B80450" w:rsidRDefault="001802F6" w:rsidP="001802F6"/>
    <w:p w14:paraId="4AF8F049" w14:textId="77777777" w:rsidR="001802F6" w:rsidRDefault="001802F6" w:rsidP="001802F6">
      <w:pPr>
        <w:pStyle w:val="Caption"/>
      </w:pPr>
    </w:p>
    <w:p w14:paraId="4B26EAD9" w14:textId="77777777" w:rsidR="001802F6" w:rsidRPr="00B80450" w:rsidRDefault="001802F6" w:rsidP="001802F6">
      <w:pPr>
        <w:pStyle w:val="Exhibit"/>
      </w:pPr>
    </w:p>
    <w:p w14:paraId="2F0C67DE" w14:textId="35E647B0" w:rsidR="001802F6" w:rsidRPr="00C2413A" w:rsidRDefault="001802F6" w:rsidP="001802F6">
      <w:pPr>
        <w:pStyle w:val="Caption"/>
      </w:pPr>
      <w:r>
        <w:t xml:space="preserve">Exhibit </w:t>
      </w:r>
      <w:r>
        <w:fldChar w:fldCharType="begin"/>
      </w:r>
      <w:r>
        <w:instrText xml:space="preserve"> STYLEREF 1 \s </w:instrText>
      </w:r>
      <w:r>
        <w:fldChar w:fldCharType="separate"/>
      </w:r>
      <w:r>
        <w:rPr>
          <w:noProof/>
        </w:rPr>
        <w:t>3</w:t>
      </w:r>
      <w:r>
        <w:rPr>
          <w:noProof/>
        </w:rPr>
        <w:fldChar w:fldCharType="end"/>
      </w:r>
      <w:r>
        <w:noBreakHyphen/>
      </w:r>
      <w:r w:rsidR="004B14C6">
        <w:t>2</w:t>
      </w:r>
      <w:r>
        <w:t xml:space="preserve"> GetRCSResourcesByType_v1.0 Query Parameter</w:t>
      </w: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1E0" w:firstRow="1" w:lastRow="1" w:firstColumn="1" w:lastColumn="1" w:noHBand="0" w:noVBand="0"/>
      </w:tblPr>
      <w:tblGrid>
        <w:gridCol w:w="1867"/>
        <w:gridCol w:w="903"/>
        <w:gridCol w:w="997"/>
        <w:gridCol w:w="1236"/>
        <w:gridCol w:w="1349"/>
        <w:gridCol w:w="1076"/>
        <w:gridCol w:w="2148"/>
      </w:tblGrid>
      <w:tr w:rsidR="001802F6" w:rsidRPr="00C84B48" w14:paraId="0906DD31" w14:textId="77777777" w:rsidTr="00332BC8">
        <w:trPr>
          <w:cantSplit/>
        </w:trPr>
        <w:tc>
          <w:tcPr>
            <w:tcW w:w="1867"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14:paraId="09F96BBF" w14:textId="77777777" w:rsidR="001802F6" w:rsidRPr="0058012A" w:rsidRDefault="001802F6" w:rsidP="00332BC8">
            <w:pPr>
              <w:spacing w:before="80" w:after="80"/>
              <w:jc w:val="center"/>
              <w:rPr>
                <w:rFonts w:ascii="Arial" w:hAnsi="Arial"/>
                <w:b/>
                <w:color w:val="000000"/>
                <w:sz w:val="18"/>
                <w:szCs w:val="18"/>
              </w:rPr>
            </w:pPr>
            <w:r>
              <w:rPr>
                <w:rFonts w:ascii="Arial" w:hAnsi="Arial"/>
                <w:b/>
                <w:color w:val="000000"/>
                <w:sz w:val="18"/>
                <w:szCs w:val="18"/>
              </w:rPr>
              <w:t>Name</w:t>
            </w:r>
          </w:p>
        </w:tc>
        <w:tc>
          <w:tcPr>
            <w:tcW w:w="903"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40A7256D" w14:textId="77777777" w:rsidR="001802F6" w:rsidRPr="0058012A" w:rsidRDefault="001802F6" w:rsidP="00332BC8">
            <w:pPr>
              <w:spacing w:before="80" w:after="80"/>
              <w:jc w:val="center"/>
              <w:rPr>
                <w:rFonts w:ascii="Arial" w:hAnsi="Arial"/>
                <w:b/>
                <w:color w:val="000000"/>
                <w:sz w:val="18"/>
                <w:szCs w:val="18"/>
              </w:rPr>
            </w:pPr>
            <w:r>
              <w:rPr>
                <w:rFonts w:ascii="Arial" w:hAnsi="Arial"/>
                <w:b/>
                <w:color w:val="000000"/>
                <w:sz w:val="18"/>
                <w:szCs w:val="18"/>
              </w:rPr>
              <w:t>Data Type</w:t>
            </w:r>
          </w:p>
        </w:tc>
        <w:tc>
          <w:tcPr>
            <w:tcW w:w="997"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6753926C" w14:textId="77777777" w:rsidR="001802F6" w:rsidRPr="0058012A" w:rsidRDefault="001802F6" w:rsidP="00332BC8">
            <w:pPr>
              <w:spacing w:before="80" w:after="80"/>
              <w:jc w:val="center"/>
              <w:rPr>
                <w:rFonts w:ascii="Arial" w:hAnsi="Arial"/>
                <w:b/>
                <w:color w:val="000000"/>
                <w:sz w:val="18"/>
                <w:szCs w:val="18"/>
              </w:rPr>
            </w:pPr>
            <w:r>
              <w:rPr>
                <w:rFonts w:ascii="Arial" w:hAnsi="Arial"/>
                <w:b/>
                <w:color w:val="000000"/>
                <w:sz w:val="18"/>
                <w:szCs w:val="18"/>
              </w:rPr>
              <w:t>Required</w:t>
            </w:r>
          </w:p>
        </w:tc>
        <w:tc>
          <w:tcPr>
            <w:tcW w:w="1236"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0C25328C" w14:textId="77777777" w:rsidR="001802F6" w:rsidRDefault="001802F6" w:rsidP="00332BC8">
            <w:pPr>
              <w:spacing w:before="80" w:after="80"/>
              <w:jc w:val="center"/>
              <w:rPr>
                <w:rFonts w:ascii="Arial" w:hAnsi="Arial"/>
                <w:b/>
                <w:color w:val="000000"/>
                <w:sz w:val="18"/>
                <w:szCs w:val="18"/>
              </w:rPr>
            </w:pPr>
            <w:r>
              <w:rPr>
                <w:rFonts w:ascii="Arial" w:hAnsi="Arial"/>
                <w:b/>
                <w:color w:val="000000"/>
                <w:sz w:val="18"/>
                <w:szCs w:val="18"/>
              </w:rPr>
              <w:t>Max Length</w:t>
            </w:r>
          </w:p>
        </w:tc>
        <w:tc>
          <w:tcPr>
            <w:tcW w:w="1349"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0A10DB43" w14:textId="77777777" w:rsidR="001802F6" w:rsidRDefault="001802F6" w:rsidP="00332BC8">
            <w:pPr>
              <w:spacing w:before="80" w:after="80"/>
              <w:jc w:val="center"/>
              <w:rPr>
                <w:rFonts w:ascii="Arial" w:hAnsi="Arial"/>
                <w:b/>
                <w:color w:val="000000"/>
                <w:sz w:val="18"/>
                <w:szCs w:val="18"/>
              </w:rPr>
            </w:pPr>
            <w:r>
              <w:rPr>
                <w:rFonts w:ascii="Arial" w:hAnsi="Arial"/>
                <w:b/>
                <w:color w:val="000000"/>
                <w:sz w:val="18"/>
                <w:szCs w:val="18"/>
              </w:rPr>
              <w:t>Occurrences</w:t>
            </w:r>
          </w:p>
        </w:tc>
        <w:tc>
          <w:tcPr>
            <w:tcW w:w="1076"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43B847DF" w14:textId="77777777" w:rsidR="001802F6" w:rsidRDefault="001802F6" w:rsidP="00332BC8">
            <w:pPr>
              <w:spacing w:before="80" w:after="80"/>
              <w:jc w:val="center"/>
              <w:rPr>
                <w:rFonts w:ascii="Arial" w:hAnsi="Arial"/>
                <w:b/>
                <w:color w:val="000000"/>
                <w:sz w:val="18"/>
                <w:szCs w:val="18"/>
              </w:rPr>
            </w:pPr>
            <w:r>
              <w:rPr>
                <w:rFonts w:ascii="Arial" w:hAnsi="Arial"/>
                <w:b/>
                <w:color w:val="000000"/>
                <w:sz w:val="18"/>
                <w:szCs w:val="18"/>
              </w:rPr>
              <w:t>Wildcard Behavior</w:t>
            </w:r>
          </w:p>
        </w:tc>
        <w:tc>
          <w:tcPr>
            <w:tcW w:w="2148"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0FAA0823" w14:textId="77777777" w:rsidR="001802F6" w:rsidRDefault="001802F6" w:rsidP="00332BC8">
            <w:pPr>
              <w:spacing w:before="80" w:after="80"/>
              <w:jc w:val="center"/>
              <w:rPr>
                <w:rFonts w:ascii="Arial" w:hAnsi="Arial"/>
                <w:b/>
                <w:color w:val="000000"/>
                <w:sz w:val="18"/>
                <w:szCs w:val="18"/>
              </w:rPr>
            </w:pPr>
            <w:r>
              <w:rPr>
                <w:rFonts w:ascii="Arial" w:hAnsi="Arial"/>
                <w:b/>
                <w:color w:val="000000"/>
                <w:sz w:val="18"/>
                <w:szCs w:val="18"/>
              </w:rPr>
              <w:t>Notes</w:t>
            </w:r>
          </w:p>
        </w:tc>
      </w:tr>
      <w:tr w:rsidR="001802F6" w:rsidRPr="00C84B48" w14:paraId="7C003D27" w14:textId="77777777" w:rsidTr="00332BC8">
        <w:trPr>
          <w:cantSplit/>
        </w:trPr>
        <w:tc>
          <w:tcPr>
            <w:tcW w:w="1867" w:type="dxa"/>
          </w:tcPr>
          <w:p w14:paraId="6760564C" w14:textId="430D1DC7" w:rsidR="001802F6" w:rsidRPr="0058012A" w:rsidRDefault="001802F6" w:rsidP="00332BC8">
            <w:pPr>
              <w:spacing w:before="80" w:after="80"/>
              <w:rPr>
                <w:rFonts w:ascii="Arial" w:hAnsi="Arial"/>
                <w:color w:val="000000"/>
                <w:sz w:val="18"/>
                <w:szCs w:val="18"/>
              </w:rPr>
            </w:pPr>
            <w:r w:rsidRPr="001802F6">
              <w:rPr>
                <w:rFonts w:ascii="Arial" w:hAnsi="Arial"/>
                <w:color w:val="000000"/>
                <w:sz w:val="18"/>
                <w:szCs w:val="18"/>
              </w:rPr>
              <w:t>ResourceIdentifier</w:t>
            </w:r>
          </w:p>
        </w:tc>
        <w:tc>
          <w:tcPr>
            <w:tcW w:w="903" w:type="dxa"/>
          </w:tcPr>
          <w:p w14:paraId="75DB95F8" w14:textId="77777777" w:rsidR="001802F6" w:rsidRPr="005809EA" w:rsidRDefault="001802F6" w:rsidP="00332BC8">
            <w:pPr>
              <w:spacing w:before="80" w:after="80"/>
              <w:rPr>
                <w:rFonts w:ascii="Arial" w:hAnsi="Arial"/>
                <w:color w:val="000000"/>
                <w:sz w:val="18"/>
                <w:szCs w:val="18"/>
              </w:rPr>
            </w:pPr>
            <w:r>
              <w:rPr>
                <w:rFonts w:ascii="Arial" w:hAnsi="Arial"/>
                <w:color w:val="000000"/>
                <w:sz w:val="18"/>
                <w:szCs w:val="18"/>
              </w:rPr>
              <w:t>String</w:t>
            </w:r>
          </w:p>
        </w:tc>
        <w:tc>
          <w:tcPr>
            <w:tcW w:w="997" w:type="dxa"/>
          </w:tcPr>
          <w:p w14:paraId="04154EAC" w14:textId="77777777" w:rsidR="001802F6" w:rsidRPr="0058012A" w:rsidRDefault="001802F6" w:rsidP="00332BC8">
            <w:pPr>
              <w:spacing w:before="80" w:after="80"/>
              <w:rPr>
                <w:rFonts w:ascii="Arial" w:hAnsi="Arial"/>
                <w:color w:val="000000"/>
                <w:sz w:val="18"/>
                <w:szCs w:val="18"/>
              </w:rPr>
            </w:pPr>
            <w:r>
              <w:rPr>
                <w:rFonts w:ascii="Arial" w:hAnsi="Arial"/>
                <w:color w:val="000000"/>
                <w:sz w:val="18"/>
                <w:szCs w:val="18"/>
              </w:rPr>
              <w:t>Yes</w:t>
            </w:r>
          </w:p>
        </w:tc>
        <w:tc>
          <w:tcPr>
            <w:tcW w:w="1236" w:type="dxa"/>
          </w:tcPr>
          <w:p w14:paraId="4077CE76" w14:textId="77777777" w:rsidR="001802F6" w:rsidRPr="0058012A" w:rsidRDefault="001802F6" w:rsidP="00332BC8">
            <w:pPr>
              <w:spacing w:before="80" w:after="80"/>
              <w:rPr>
                <w:rFonts w:ascii="Arial" w:hAnsi="Arial"/>
                <w:color w:val="000000"/>
                <w:sz w:val="18"/>
                <w:szCs w:val="18"/>
              </w:rPr>
            </w:pPr>
            <w:r>
              <w:rPr>
                <w:rFonts w:ascii="Arial" w:hAnsi="Arial"/>
                <w:color w:val="000000"/>
                <w:sz w:val="18"/>
                <w:szCs w:val="18"/>
              </w:rPr>
              <w:t>N/A</w:t>
            </w:r>
          </w:p>
        </w:tc>
        <w:tc>
          <w:tcPr>
            <w:tcW w:w="1349" w:type="dxa"/>
          </w:tcPr>
          <w:p w14:paraId="4F3864A0" w14:textId="77777777" w:rsidR="001802F6" w:rsidRPr="0058012A" w:rsidRDefault="001802F6" w:rsidP="00332BC8">
            <w:pPr>
              <w:spacing w:before="80" w:after="80"/>
              <w:rPr>
                <w:rFonts w:ascii="Arial" w:hAnsi="Arial"/>
                <w:color w:val="000000"/>
                <w:sz w:val="18"/>
                <w:szCs w:val="18"/>
              </w:rPr>
            </w:pPr>
            <w:r>
              <w:rPr>
                <w:rFonts w:ascii="Arial" w:hAnsi="Arial"/>
                <w:color w:val="000000"/>
                <w:sz w:val="18"/>
                <w:szCs w:val="18"/>
              </w:rPr>
              <w:t>1</w:t>
            </w:r>
          </w:p>
        </w:tc>
        <w:tc>
          <w:tcPr>
            <w:tcW w:w="1076" w:type="dxa"/>
          </w:tcPr>
          <w:p w14:paraId="41792D36" w14:textId="77777777" w:rsidR="001802F6" w:rsidRPr="0058012A" w:rsidRDefault="001802F6" w:rsidP="00332BC8">
            <w:pPr>
              <w:spacing w:before="80" w:after="80"/>
              <w:rPr>
                <w:rFonts w:ascii="Arial" w:hAnsi="Arial"/>
                <w:color w:val="000000"/>
                <w:sz w:val="18"/>
                <w:szCs w:val="18"/>
              </w:rPr>
            </w:pPr>
            <w:r>
              <w:rPr>
                <w:rFonts w:ascii="Arial" w:hAnsi="Arial"/>
                <w:color w:val="000000"/>
                <w:sz w:val="18"/>
                <w:szCs w:val="18"/>
              </w:rPr>
              <w:t>None</w:t>
            </w:r>
          </w:p>
        </w:tc>
        <w:tc>
          <w:tcPr>
            <w:tcW w:w="2148" w:type="dxa"/>
          </w:tcPr>
          <w:p w14:paraId="60C83759" w14:textId="4522B2C8" w:rsidR="001802F6" w:rsidRPr="0058012A" w:rsidRDefault="001802F6" w:rsidP="001802F6">
            <w:pPr>
              <w:spacing w:before="80" w:after="80"/>
              <w:rPr>
                <w:rFonts w:ascii="Arial" w:hAnsi="Arial"/>
                <w:color w:val="000000"/>
                <w:sz w:val="18"/>
                <w:szCs w:val="18"/>
              </w:rPr>
            </w:pPr>
            <w:r w:rsidRPr="00D8260B">
              <w:rPr>
                <w:rFonts w:ascii="Arial" w:hAnsi="Arial"/>
                <w:color w:val="000000"/>
                <w:sz w:val="18"/>
                <w:szCs w:val="18"/>
              </w:rPr>
              <w:t xml:space="preserve">The </w:t>
            </w:r>
            <w:r>
              <w:rPr>
                <w:rFonts w:ascii="Arial" w:hAnsi="Arial"/>
                <w:color w:val="000000"/>
                <w:sz w:val="18"/>
                <w:szCs w:val="18"/>
              </w:rPr>
              <w:t>resource identifier.</w:t>
            </w:r>
          </w:p>
        </w:tc>
      </w:tr>
    </w:tbl>
    <w:p w14:paraId="3036E99F" w14:textId="77777777" w:rsidR="001802F6" w:rsidRDefault="001802F6" w:rsidP="001802F6">
      <w:pPr>
        <w:pStyle w:val="AfterTableLineSpace"/>
      </w:pPr>
    </w:p>
    <w:p w14:paraId="45AD3454" w14:textId="77777777" w:rsidR="001802F6" w:rsidRDefault="001802F6" w:rsidP="004B14C6">
      <w:pPr>
        <w:pStyle w:val="Heading3"/>
      </w:pPr>
      <w:r>
        <w:t>Response</w:t>
      </w:r>
    </w:p>
    <w:p w14:paraId="20BD63DE" w14:textId="16E865AD" w:rsidR="001802F6" w:rsidRDefault="001802F6" w:rsidP="001802F6">
      <w:pPr>
        <w:pStyle w:val="BodyText"/>
      </w:pPr>
      <w:r w:rsidRPr="008E4F04">
        <w:rPr>
          <w:b/>
        </w:rPr>
        <w:t>Response:</w:t>
      </w:r>
      <w:r>
        <w:t xml:space="preserve"> See schema </w:t>
      </w:r>
      <w:r w:rsidRPr="009A4AF1">
        <w:t>RCS_Result_v1.0.xsd</w:t>
      </w:r>
      <w:r>
        <w:t xml:space="preserve"> in </w:t>
      </w:r>
      <w:r w:rsidRPr="00E20C5C">
        <w:rPr>
          <w:b/>
        </w:rPr>
        <w:fldChar w:fldCharType="begin"/>
      </w:r>
      <w:r w:rsidRPr="00E20C5C">
        <w:rPr>
          <w:b/>
        </w:rPr>
        <w:instrText xml:space="preserve"> REF _Ref407965092 \h </w:instrText>
      </w:r>
      <w:r>
        <w:rPr>
          <w:b/>
        </w:rPr>
        <w:instrText xml:space="preserve"> \* MERGEFORMAT </w:instrText>
      </w:r>
      <w:r w:rsidRPr="00E20C5C">
        <w:rPr>
          <w:b/>
        </w:rPr>
      </w:r>
      <w:r w:rsidRPr="00E20C5C">
        <w:rPr>
          <w:b/>
        </w:rPr>
        <w:fldChar w:fldCharType="separate"/>
      </w:r>
      <w:r w:rsidRPr="00E20C5C">
        <w:rPr>
          <w:b/>
        </w:rPr>
        <w:t>Exhibit 7</w:t>
      </w:r>
      <w:r w:rsidRPr="00E20C5C">
        <w:rPr>
          <w:b/>
        </w:rPr>
        <w:noBreakHyphen/>
      </w:r>
      <w:r w:rsidR="004B14C6">
        <w:rPr>
          <w:b/>
        </w:rPr>
        <w:t>6</w:t>
      </w:r>
      <w:r w:rsidRPr="00E20C5C">
        <w:rPr>
          <w:b/>
        </w:rPr>
        <w:fldChar w:fldCharType="end"/>
      </w:r>
      <w:r>
        <w:t xml:space="preserve"> in Appendix B.</w:t>
      </w:r>
    </w:p>
    <w:p w14:paraId="1CACFDF6" w14:textId="77777777" w:rsidR="001802F6" w:rsidRDefault="001802F6" w:rsidP="001802F6">
      <w:pPr>
        <w:pStyle w:val="BodyText"/>
      </w:pPr>
      <w:r w:rsidRPr="00B560B0">
        <w:rPr>
          <w:b/>
        </w:rPr>
        <w:t>rowI</w:t>
      </w:r>
      <w:r>
        <w:rPr>
          <w:b/>
        </w:rPr>
        <w:t>d</w:t>
      </w:r>
      <w:r w:rsidRPr="008E4F04">
        <w:rPr>
          <w:b/>
        </w:rPr>
        <w:t>:</w:t>
      </w:r>
      <w:r>
        <w:t xml:space="preserve"> The integer representing the position of the first resource returned in the full result set of the query. See the Node 2.0 specification for more information. For this query, each row represents one Resource returned by the query.</w:t>
      </w:r>
    </w:p>
    <w:p w14:paraId="339796B1" w14:textId="77777777" w:rsidR="001802F6" w:rsidRDefault="001802F6" w:rsidP="001802F6">
      <w:pPr>
        <w:pStyle w:val="BodyText"/>
      </w:pPr>
      <w:r w:rsidRPr="008E4F04">
        <w:rPr>
          <w:b/>
        </w:rPr>
        <w:t>RowCount:</w:t>
      </w:r>
      <w:r w:rsidRPr="008E4F04">
        <w:t xml:space="preserve"> </w:t>
      </w:r>
      <w:r>
        <w:t>The integer representing the total number of resources returned for this query. This may not be all of the resources selected for this query based upon parameters passed to the query; the total number returned may be limited by the maxRows input parameter, or by the RCS application itself. Users can continue to issue the query, increasing the rowID input parameter each time to retrieve all entities selected by the query. See the Node 2.0 specification for more information.</w:t>
      </w:r>
    </w:p>
    <w:p w14:paraId="62F4772B" w14:textId="77777777" w:rsidR="001802F6" w:rsidRDefault="001802F6" w:rsidP="00144F37">
      <w:pPr>
        <w:pStyle w:val="BodyText"/>
      </w:pPr>
    </w:p>
    <w:p w14:paraId="2F801832" w14:textId="3F3EA04B" w:rsidR="00F72EC1" w:rsidRDefault="00F72EC1" w:rsidP="00F72EC1">
      <w:pPr>
        <w:pStyle w:val="Heading1"/>
      </w:pPr>
      <w:bookmarkStart w:id="44" w:name="_Toc420677940"/>
      <w:r>
        <w:lastRenderedPageBreak/>
        <w:t xml:space="preserve">Using the </w:t>
      </w:r>
      <w:r w:rsidR="00493B77">
        <w:t>RCS</w:t>
      </w:r>
      <w:r>
        <w:t xml:space="preserve"> Web Service</w:t>
      </w:r>
      <w:bookmarkEnd w:id="44"/>
    </w:p>
    <w:p w14:paraId="2F801833" w14:textId="77777777" w:rsidR="0065147C" w:rsidRDefault="0065147C" w:rsidP="004B14C6">
      <w:pPr>
        <w:pStyle w:val="Heading2"/>
      </w:pPr>
      <w:bookmarkStart w:id="45" w:name="_Toc420677941"/>
      <w:r>
        <w:t>Creating REST URLs</w:t>
      </w:r>
      <w:bookmarkEnd w:id="45"/>
    </w:p>
    <w:p w14:paraId="2F801834" w14:textId="30065FB3" w:rsidR="00BB5AA7" w:rsidRDefault="00BB5AA7" w:rsidP="00BB5AA7">
      <w:r>
        <w:t xml:space="preserve">EPA </w:t>
      </w:r>
      <w:r w:rsidR="0089419B">
        <w:t>RCS</w:t>
      </w:r>
      <w:r>
        <w:t xml:space="preserve"> REST web services are exposed through EPA's CDX Exchange Network REST Proxy (ENRP). The URL template for EPA </w:t>
      </w:r>
      <w:r w:rsidR="00493B77">
        <w:t>RCS</w:t>
      </w:r>
      <w:r>
        <w:t xml:space="preserve"> REST services as generated by ENRP is as follows. </w:t>
      </w:r>
    </w:p>
    <w:p w14:paraId="2F801835" w14:textId="77777777" w:rsidR="00BB5AA7" w:rsidRDefault="00BB5AA7" w:rsidP="00BB5AA7"/>
    <w:p w14:paraId="2F801836" w14:textId="4A91FD12" w:rsidR="00BB5AA7" w:rsidRDefault="00BB5AA7" w:rsidP="00BB5AA7">
      <w:r>
        <w:t>https://ends2.epa.gov/RestProxy</w:t>
      </w:r>
      <w:r w:rsidRPr="005E1F41">
        <w:t>/</w:t>
      </w:r>
      <w:r>
        <w:t>Query</w:t>
      </w:r>
      <w:r w:rsidRPr="005E1F41">
        <w:t>?Node=</w:t>
      </w:r>
      <w:r>
        <w:t>.NetNode2</w:t>
      </w:r>
      <w:r w:rsidRPr="005E1F41">
        <w:t>&amp;Dataflow=</w:t>
      </w:r>
      <w:r w:rsidR="00F64A32">
        <w:t>RCS</w:t>
      </w:r>
      <w:r w:rsidRPr="005E1F41">
        <w:t>&amp;Request=</w:t>
      </w:r>
      <w:r w:rsidRPr="00900CD7">
        <w:rPr>
          <w:b/>
        </w:rPr>
        <w:t>{request}</w:t>
      </w:r>
      <w:r w:rsidRPr="005E1F41">
        <w:t>&amp;Params=</w:t>
      </w:r>
      <w:r w:rsidRPr="00900CD7">
        <w:rPr>
          <w:b/>
        </w:rPr>
        <w:t>{parameters}</w:t>
      </w:r>
      <w:r w:rsidR="00692BA3">
        <w:t>&amp;r</w:t>
      </w:r>
      <w:r w:rsidRPr="005E1F41">
        <w:t>owId</w:t>
      </w:r>
      <w:r>
        <w:t>=</w:t>
      </w:r>
      <w:r w:rsidRPr="00900CD7">
        <w:rPr>
          <w:b/>
        </w:rPr>
        <w:t>{rowId}</w:t>
      </w:r>
      <w:r>
        <w:t>&amp;MaxRows=</w:t>
      </w:r>
      <w:r w:rsidRPr="00900CD7">
        <w:rPr>
          <w:b/>
        </w:rPr>
        <w:t>{maxRows}</w:t>
      </w:r>
    </w:p>
    <w:p w14:paraId="2F801837" w14:textId="77777777" w:rsidR="00BB5AA7" w:rsidRDefault="00BB5AA7" w:rsidP="00BB5AA7"/>
    <w:p w14:paraId="2F801838" w14:textId="4008C63E" w:rsidR="00BB5AA7" w:rsidRDefault="00BB5AA7" w:rsidP="00BB5AA7">
      <w:r>
        <w:t xml:space="preserve">The URL parameters are detailed </w:t>
      </w:r>
      <w:r w:rsidR="003832A6">
        <w:t xml:space="preserve">in </w:t>
      </w:r>
      <w:r w:rsidR="001112BB" w:rsidRPr="00037694">
        <w:rPr>
          <w:b/>
        </w:rPr>
        <w:fldChar w:fldCharType="begin"/>
      </w:r>
      <w:r w:rsidR="001112BB" w:rsidRPr="00037694">
        <w:rPr>
          <w:b/>
        </w:rPr>
        <w:instrText xml:space="preserve"> REF _Ref340739539 \h </w:instrText>
      </w:r>
      <w:r w:rsidR="00037694">
        <w:rPr>
          <w:b/>
        </w:rPr>
        <w:instrText xml:space="preserve"> \* MERGEFORMAT </w:instrText>
      </w:r>
      <w:r w:rsidR="001112BB" w:rsidRPr="00037694">
        <w:rPr>
          <w:b/>
        </w:rPr>
      </w:r>
      <w:r w:rsidR="001112BB" w:rsidRPr="00037694">
        <w:rPr>
          <w:b/>
        </w:rPr>
        <w:fldChar w:fldCharType="separate"/>
      </w:r>
      <w:r w:rsidR="000D25E8" w:rsidRPr="00037694">
        <w:rPr>
          <w:b/>
        </w:rPr>
        <w:t>Exhibit 4</w:t>
      </w:r>
      <w:r w:rsidR="000D25E8" w:rsidRPr="00037694">
        <w:rPr>
          <w:b/>
        </w:rPr>
        <w:noBreakHyphen/>
        <w:t>1</w:t>
      </w:r>
      <w:r w:rsidR="001112BB" w:rsidRPr="00037694">
        <w:rPr>
          <w:b/>
        </w:rPr>
        <w:fldChar w:fldCharType="end"/>
      </w:r>
      <w:r w:rsidR="003832A6" w:rsidRPr="00037694">
        <w:rPr>
          <w:b/>
        </w:rPr>
        <w:t xml:space="preserve"> </w:t>
      </w:r>
      <w:r>
        <w:t xml:space="preserve">below. </w:t>
      </w:r>
      <w:r w:rsidR="008D5399">
        <w:t xml:space="preserve">One main point to remember when using this web service is that </w:t>
      </w:r>
      <w:r w:rsidR="008D5399" w:rsidRPr="008D5399">
        <w:t xml:space="preserve">maxRows and rowId are parameters </w:t>
      </w:r>
      <w:r w:rsidR="004D320F">
        <w:t xml:space="preserve">are </w:t>
      </w:r>
      <w:r w:rsidR="008D5399" w:rsidRPr="008D5399">
        <w:t>only availabl</w:t>
      </w:r>
      <w:r w:rsidR="00DD4B36">
        <w:t>e when using the SOAP services and currently do not work within REST. The c</w:t>
      </w:r>
      <w:r w:rsidR="00DD4B36" w:rsidRPr="00DD4B36">
        <w:t>apitalization</w:t>
      </w:r>
      <w:r w:rsidR="00956130">
        <w:t xml:space="preserve"> is also very important when</w:t>
      </w:r>
      <w:r w:rsidR="00DD4B36">
        <w:t xml:space="preserve"> using the parameters and must be copied identically from the way they appear in this document. </w:t>
      </w:r>
    </w:p>
    <w:p w14:paraId="2F801839" w14:textId="77777777" w:rsidR="00BB5AA7" w:rsidRDefault="003832A6" w:rsidP="003832A6">
      <w:pPr>
        <w:pStyle w:val="Caption"/>
      </w:pPr>
      <w:bookmarkStart w:id="46" w:name="_Ref340739539"/>
      <w:bookmarkStart w:id="47" w:name="_Toc420677965"/>
      <w:r>
        <w:t xml:space="preserve">Exhibit </w:t>
      </w:r>
      <w:r w:rsidR="009A4AF1">
        <w:fldChar w:fldCharType="begin"/>
      </w:r>
      <w:r w:rsidR="009A4AF1">
        <w:instrText xml:space="preserve"> STYLEREF 1 \s </w:instrText>
      </w:r>
      <w:r w:rsidR="009A4AF1">
        <w:fldChar w:fldCharType="separate"/>
      </w:r>
      <w:r w:rsidR="000D25E8">
        <w:rPr>
          <w:noProof/>
        </w:rPr>
        <w:t>4</w:t>
      </w:r>
      <w:r w:rsidR="009A4AF1">
        <w:rPr>
          <w:noProof/>
        </w:rPr>
        <w:fldChar w:fldCharType="end"/>
      </w:r>
      <w:r w:rsidR="002F008F">
        <w:noBreakHyphen/>
      </w:r>
      <w:r w:rsidR="009A4AF1">
        <w:fldChar w:fldCharType="begin"/>
      </w:r>
      <w:r w:rsidR="009A4AF1">
        <w:instrText xml:space="preserve"> SEQ Exhibit \* ARABIC \s 1 </w:instrText>
      </w:r>
      <w:r w:rsidR="009A4AF1">
        <w:fldChar w:fldCharType="separate"/>
      </w:r>
      <w:r w:rsidR="000D25E8">
        <w:rPr>
          <w:noProof/>
        </w:rPr>
        <w:t>1</w:t>
      </w:r>
      <w:r w:rsidR="009A4AF1">
        <w:rPr>
          <w:noProof/>
        </w:rPr>
        <w:fldChar w:fldCharType="end"/>
      </w:r>
      <w:bookmarkEnd w:id="46"/>
      <w:r>
        <w:t xml:space="preserve"> URL Parameter Description</w:t>
      </w:r>
      <w:bookmarkEnd w:id="47"/>
    </w:p>
    <w:tbl>
      <w:tblPr>
        <w:tblStyle w:val="TableDeliverableStyle"/>
        <w:tblW w:w="0" w:type="auto"/>
        <w:tblLook w:val="04A0" w:firstRow="1" w:lastRow="0" w:firstColumn="1" w:lastColumn="0" w:noHBand="0" w:noVBand="1"/>
      </w:tblPr>
      <w:tblGrid>
        <w:gridCol w:w="1818"/>
        <w:gridCol w:w="7758"/>
      </w:tblGrid>
      <w:tr w:rsidR="006B13EE" w14:paraId="2F80183C" w14:textId="77777777" w:rsidTr="006B13EE">
        <w:trPr>
          <w:cnfStyle w:val="100000000000" w:firstRow="1" w:lastRow="0" w:firstColumn="0" w:lastColumn="0" w:oddVBand="0" w:evenVBand="0" w:oddHBand="0" w:evenHBand="0" w:firstRowFirstColumn="0" w:firstRowLastColumn="0" w:lastRowFirstColumn="0" w:lastRowLastColumn="0"/>
        </w:trPr>
        <w:tc>
          <w:tcPr>
            <w:tcW w:w="1818" w:type="dxa"/>
          </w:tcPr>
          <w:p w14:paraId="2F80183A" w14:textId="77777777" w:rsidR="006B13EE" w:rsidRPr="00EC60E9" w:rsidRDefault="006B13EE" w:rsidP="00037694">
            <w:pPr>
              <w:rPr>
                <w:sz w:val="18"/>
                <w:szCs w:val="18"/>
              </w:rPr>
            </w:pPr>
            <w:r w:rsidRPr="00EC60E9">
              <w:rPr>
                <w:sz w:val="18"/>
                <w:szCs w:val="18"/>
              </w:rPr>
              <w:t>URL Parameter</w:t>
            </w:r>
          </w:p>
        </w:tc>
        <w:tc>
          <w:tcPr>
            <w:tcW w:w="7758" w:type="dxa"/>
          </w:tcPr>
          <w:p w14:paraId="2F80183B" w14:textId="77777777" w:rsidR="006B13EE" w:rsidRPr="00EC60E9" w:rsidRDefault="006B13EE" w:rsidP="00037694">
            <w:pPr>
              <w:rPr>
                <w:sz w:val="18"/>
                <w:szCs w:val="18"/>
              </w:rPr>
            </w:pPr>
            <w:r w:rsidRPr="00EC60E9">
              <w:rPr>
                <w:sz w:val="18"/>
                <w:szCs w:val="18"/>
              </w:rPr>
              <w:t>Description</w:t>
            </w:r>
          </w:p>
        </w:tc>
      </w:tr>
      <w:tr w:rsidR="00BB5AA7" w14:paraId="2F80183F" w14:textId="77777777" w:rsidTr="006B13EE">
        <w:tc>
          <w:tcPr>
            <w:tcW w:w="1818" w:type="dxa"/>
          </w:tcPr>
          <w:p w14:paraId="2F80183D" w14:textId="77777777" w:rsidR="00BB5AA7" w:rsidRPr="00EC60E9" w:rsidRDefault="00BB5AA7" w:rsidP="00037694">
            <w:pPr>
              <w:rPr>
                <w:rFonts w:cs="Arial"/>
                <w:sz w:val="18"/>
                <w:szCs w:val="18"/>
              </w:rPr>
            </w:pPr>
            <w:r w:rsidRPr="00EC60E9">
              <w:rPr>
                <w:rFonts w:cs="Arial"/>
                <w:sz w:val="18"/>
                <w:szCs w:val="18"/>
              </w:rPr>
              <w:t>request</w:t>
            </w:r>
          </w:p>
        </w:tc>
        <w:tc>
          <w:tcPr>
            <w:tcW w:w="7758" w:type="dxa"/>
          </w:tcPr>
          <w:p w14:paraId="2F80183E" w14:textId="58EFB1B4" w:rsidR="00BB5AA7" w:rsidRPr="00EC60E9" w:rsidRDefault="00BB5AA7" w:rsidP="00037694">
            <w:pPr>
              <w:rPr>
                <w:rFonts w:cs="Arial"/>
                <w:sz w:val="18"/>
                <w:szCs w:val="18"/>
              </w:rPr>
            </w:pPr>
            <w:r w:rsidRPr="00EC60E9">
              <w:rPr>
                <w:rFonts w:cs="Arial"/>
                <w:sz w:val="18"/>
                <w:szCs w:val="18"/>
              </w:rPr>
              <w:t>The name of th</w:t>
            </w:r>
            <w:r w:rsidR="00F64A32">
              <w:rPr>
                <w:rFonts w:cs="Arial"/>
                <w:sz w:val="18"/>
                <w:szCs w:val="18"/>
              </w:rPr>
              <w:t xml:space="preserve">e service request: </w:t>
            </w:r>
            <w:r w:rsidR="00F64A32" w:rsidRPr="00F64A32">
              <w:rPr>
                <w:rFonts w:cs="Arial"/>
                <w:sz w:val="18"/>
                <w:szCs w:val="18"/>
              </w:rPr>
              <w:t>GetRCSResourcesByType_v1.0</w:t>
            </w:r>
            <w:r w:rsidR="00970337">
              <w:rPr>
                <w:rFonts w:cs="Arial"/>
                <w:sz w:val="18"/>
                <w:szCs w:val="18"/>
              </w:rPr>
              <w:t xml:space="preserve"> or GetRCSResourceByIdentifier</w:t>
            </w:r>
            <w:r w:rsidR="00970337" w:rsidRPr="00F64A32">
              <w:rPr>
                <w:rFonts w:cs="Arial"/>
                <w:sz w:val="18"/>
                <w:szCs w:val="18"/>
              </w:rPr>
              <w:t>_v1.0</w:t>
            </w:r>
          </w:p>
        </w:tc>
      </w:tr>
      <w:tr w:rsidR="00BB5AA7" w14:paraId="2F801843" w14:textId="77777777" w:rsidTr="006B13EE">
        <w:tc>
          <w:tcPr>
            <w:tcW w:w="1818" w:type="dxa"/>
          </w:tcPr>
          <w:p w14:paraId="2F801840" w14:textId="77777777" w:rsidR="00BB5AA7" w:rsidRPr="00EC60E9" w:rsidRDefault="00BB5AA7" w:rsidP="00037694">
            <w:pPr>
              <w:rPr>
                <w:rFonts w:cs="Arial"/>
                <w:sz w:val="18"/>
                <w:szCs w:val="18"/>
              </w:rPr>
            </w:pPr>
            <w:r w:rsidRPr="00EC60E9">
              <w:rPr>
                <w:rFonts w:cs="Arial"/>
                <w:sz w:val="18"/>
                <w:szCs w:val="18"/>
              </w:rPr>
              <w:t>parameters</w:t>
            </w:r>
          </w:p>
        </w:tc>
        <w:tc>
          <w:tcPr>
            <w:tcW w:w="7758" w:type="dxa"/>
          </w:tcPr>
          <w:p w14:paraId="2F801841" w14:textId="77777777" w:rsidR="00BB5AA7" w:rsidRPr="00EC60E9" w:rsidRDefault="00BB5AA7" w:rsidP="00037694">
            <w:pPr>
              <w:rPr>
                <w:rFonts w:cs="Arial"/>
                <w:sz w:val="18"/>
                <w:szCs w:val="18"/>
              </w:rPr>
            </w:pPr>
            <w:r w:rsidRPr="00EC60E9">
              <w:rPr>
                <w:rFonts w:cs="Arial"/>
                <w:sz w:val="18"/>
                <w:szCs w:val="18"/>
              </w:rPr>
              <w:t>A list of all parameters for the Query service (described in 3.1.1 and 3.2.1) in the form of: param1|value1;param2|value2;...</w:t>
            </w:r>
          </w:p>
          <w:p w14:paraId="2F801842" w14:textId="77777777" w:rsidR="00BB5AA7" w:rsidRPr="00EC60E9" w:rsidRDefault="00BB5AA7" w:rsidP="00037694">
            <w:pPr>
              <w:rPr>
                <w:rFonts w:cs="Arial"/>
                <w:sz w:val="18"/>
                <w:szCs w:val="18"/>
              </w:rPr>
            </w:pPr>
            <w:r w:rsidRPr="00EC60E9">
              <w:rPr>
                <w:rFonts w:cs="Arial"/>
                <w:sz w:val="18"/>
                <w:szCs w:val="18"/>
              </w:rPr>
              <w:t xml:space="preserve">where parameter name/value pairs are separated with a pipe (|) delimiter and parameters are separated with a semi-colon (;) delimiter. This parameter may be omitted if no Query service parameters need be supplied. </w:t>
            </w:r>
          </w:p>
        </w:tc>
      </w:tr>
    </w:tbl>
    <w:p w14:paraId="2F801844" w14:textId="77777777" w:rsidR="00BB5AA7" w:rsidRDefault="00BB5AA7" w:rsidP="00BB5AA7"/>
    <w:p w14:paraId="2F801845" w14:textId="77777777" w:rsidR="00BB5AA7" w:rsidRDefault="00BB5AA7" w:rsidP="00BB5AA7">
      <w:r>
        <w:t xml:space="preserve">Example REST URLs are provided in section </w:t>
      </w:r>
      <w:r w:rsidR="001112BB">
        <w:fldChar w:fldCharType="begin"/>
      </w:r>
      <w:r w:rsidR="001112BB">
        <w:instrText xml:space="preserve"> REF _Ref340739596 \r \h </w:instrText>
      </w:r>
      <w:r w:rsidR="001112BB">
        <w:fldChar w:fldCharType="separate"/>
      </w:r>
      <w:r w:rsidR="000D25E8">
        <w:t>4.2</w:t>
      </w:r>
      <w:r w:rsidR="001112BB">
        <w:fldChar w:fldCharType="end"/>
      </w:r>
      <w:r>
        <w:t xml:space="preserve">. </w:t>
      </w:r>
    </w:p>
    <w:p w14:paraId="2F801846" w14:textId="77777777" w:rsidR="0065147C" w:rsidRPr="0065147C" w:rsidRDefault="0065147C" w:rsidP="0065147C"/>
    <w:p w14:paraId="2F801847" w14:textId="4F5318FA" w:rsidR="00F72EC1" w:rsidRDefault="00BB5AA7" w:rsidP="004B14C6">
      <w:pPr>
        <w:pStyle w:val="Heading2"/>
      </w:pPr>
      <w:bookmarkStart w:id="48" w:name="_Ref340739596"/>
      <w:bookmarkStart w:id="49" w:name="_Toc420677942"/>
      <w:r>
        <w:t xml:space="preserve">Example </w:t>
      </w:r>
      <w:r w:rsidR="00493B77">
        <w:t>RCS</w:t>
      </w:r>
      <w:r w:rsidR="00F72EC1">
        <w:t xml:space="preserve"> Web Service URLs</w:t>
      </w:r>
      <w:bookmarkEnd w:id="48"/>
      <w:bookmarkEnd w:id="49"/>
    </w:p>
    <w:p w14:paraId="2F801848" w14:textId="77777777" w:rsidR="004771B8" w:rsidRPr="004771B8" w:rsidRDefault="00AD069A" w:rsidP="004771B8">
      <w:r>
        <w:t xml:space="preserve">Below is a table of example </w:t>
      </w:r>
      <w:r w:rsidR="004771B8">
        <w:t xml:space="preserve">URLs </w:t>
      </w:r>
      <w:r>
        <w:t>that would be used to</w:t>
      </w:r>
      <w:r w:rsidR="00B514C1">
        <w:t xml:space="preserve"> call the RES</w:t>
      </w:r>
      <w:r>
        <w:t xml:space="preserve">T service and </w:t>
      </w:r>
      <w:r w:rsidR="008F34ED">
        <w:t>the results returned by each</w:t>
      </w:r>
      <w:r w:rsidR="00B514C1">
        <w:t xml:space="preserve">. </w:t>
      </w:r>
    </w:p>
    <w:p w14:paraId="2F801849" w14:textId="2B1AEA67" w:rsidR="00724B2B" w:rsidRPr="00724B2B" w:rsidRDefault="00AD0A5D" w:rsidP="00AD0A5D">
      <w:pPr>
        <w:pStyle w:val="Caption"/>
      </w:pPr>
      <w:bookmarkStart w:id="50" w:name="_Ref334621442"/>
      <w:bookmarkStart w:id="51" w:name="_Toc420677966"/>
      <w:r>
        <w:t xml:space="preserve">Exhibit </w:t>
      </w:r>
      <w:r w:rsidR="009A4AF1">
        <w:fldChar w:fldCharType="begin"/>
      </w:r>
      <w:r w:rsidR="009A4AF1">
        <w:instrText xml:space="preserve"> STYLEREF 1 \s </w:instrText>
      </w:r>
      <w:r w:rsidR="009A4AF1">
        <w:fldChar w:fldCharType="separate"/>
      </w:r>
      <w:r w:rsidR="000D25E8">
        <w:rPr>
          <w:noProof/>
        </w:rPr>
        <w:t>4</w:t>
      </w:r>
      <w:r w:rsidR="009A4AF1">
        <w:rPr>
          <w:noProof/>
        </w:rPr>
        <w:fldChar w:fldCharType="end"/>
      </w:r>
      <w:r w:rsidR="002F008F">
        <w:noBreakHyphen/>
      </w:r>
      <w:r w:rsidR="009A4AF1">
        <w:fldChar w:fldCharType="begin"/>
      </w:r>
      <w:r w:rsidR="009A4AF1">
        <w:instrText xml:space="preserve"> SEQ Exhibit \* ARABIC \s 1 </w:instrText>
      </w:r>
      <w:r w:rsidR="009A4AF1">
        <w:fldChar w:fldCharType="separate"/>
      </w:r>
      <w:r w:rsidR="000D25E8">
        <w:rPr>
          <w:noProof/>
        </w:rPr>
        <w:t>2</w:t>
      </w:r>
      <w:r w:rsidR="009A4AF1">
        <w:rPr>
          <w:noProof/>
        </w:rPr>
        <w:fldChar w:fldCharType="end"/>
      </w:r>
      <w:bookmarkEnd w:id="50"/>
      <w:r>
        <w:t xml:space="preserve"> </w:t>
      </w:r>
      <w:r w:rsidR="00BB5AA7">
        <w:t xml:space="preserve">Example </w:t>
      </w:r>
      <w:r w:rsidR="00BC0F14">
        <w:t>RCS</w:t>
      </w:r>
      <w:r>
        <w:t xml:space="preserve"> Web Service URLs</w:t>
      </w:r>
      <w:bookmarkEnd w:id="51"/>
    </w:p>
    <w:tbl>
      <w:tblPr>
        <w:tblW w:w="0" w:type="auto"/>
        <w:jc w:val="cente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Look w:val="01E0" w:firstRow="1" w:lastRow="1" w:firstColumn="1" w:lastColumn="1" w:noHBand="0" w:noVBand="0"/>
      </w:tblPr>
      <w:tblGrid>
        <w:gridCol w:w="648"/>
        <w:gridCol w:w="4500"/>
        <w:gridCol w:w="4428"/>
      </w:tblGrid>
      <w:tr w:rsidR="00FA59CC" w:rsidRPr="00C84B48" w14:paraId="2F80184D" w14:textId="77777777" w:rsidTr="00C24343">
        <w:trPr>
          <w:cantSplit/>
          <w:tblHeader/>
          <w:jc w:val="center"/>
        </w:trPr>
        <w:tc>
          <w:tcPr>
            <w:tcW w:w="648"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14:paraId="2F80184A" w14:textId="77777777" w:rsidR="00FA59CC" w:rsidRPr="0058012A" w:rsidRDefault="00FA59CC" w:rsidP="009D0D1F">
            <w:pPr>
              <w:spacing w:before="80" w:after="80"/>
              <w:jc w:val="center"/>
              <w:rPr>
                <w:rFonts w:ascii="Arial" w:hAnsi="Arial"/>
                <w:b/>
                <w:color w:val="000000"/>
                <w:sz w:val="18"/>
                <w:szCs w:val="18"/>
              </w:rPr>
            </w:pPr>
            <w:r>
              <w:rPr>
                <w:rFonts w:ascii="Arial" w:hAnsi="Arial"/>
                <w:b/>
                <w:color w:val="000000"/>
                <w:sz w:val="18"/>
                <w:szCs w:val="18"/>
              </w:rPr>
              <w:t>URL</w:t>
            </w:r>
          </w:p>
        </w:tc>
        <w:tc>
          <w:tcPr>
            <w:tcW w:w="450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80184B" w14:textId="77777777" w:rsidR="00FA59CC" w:rsidRPr="0058012A" w:rsidRDefault="00FA59CC" w:rsidP="009D0D1F">
            <w:pPr>
              <w:spacing w:before="80" w:after="80"/>
              <w:jc w:val="center"/>
              <w:rPr>
                <w:rFonts w:ascii="Arial" w:hAnsi="Arial"/>
                <w:b/>
                <w:color w:val="000000"/>
                <w:sz w:val="18"/>
                <w:szCs w:val="18"/>
              </w:rPr>
            </w:pPr>
            <w:r>
              <w:rPr>
                <w:rFonts w:ascii="Arial" w:hAnsi="Arial"/>
                <w:b/>
                <w:color w:val="000000"/>
                <w:sz w:val="18"/>
                <w:szCs w:val="18"/>
              </w:rPr>
              <w:t>WS</w:t>
            </w:r>
            <w:r w:rsidR="00BB5AA7">
              <w:rPr>
                <w:rFonts w:ascii="Arial" w:hAnsi="Arial"/>
                <w:b/>
                <w:color w:val="000000"/>
                <w:sz w:val="18"/>
                <w:szCs w:val="18"/>
              </w:rPr>
              <w:t xml:space="preserve"> REST Web Service</w:t>
            </w:r>
            <w:r>
              <w:rPr>
                <w:rFonts w:ascii="Arial" w:hAnsi="Arial"/>
                <w:b/>
                <w:color w:val="000000"/>
                <w:sz w:val="18"/>
                <w:szCs w:val="18"/>
              </w:rPr>
              <w:t xml:space="preserve"> URL</w:t>
            </w:r>
          </w:p>
        </w:tc>
        <w:tc>
          <w:tcPr>
            <w:tcW w:w="4428"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2F80184C" w14:textId="77777777" w:rsidR="00FA59CC" w:rsidRPr="0058012A" w:rsidRDefault="00FA59CC" w:rsidP="009D0D1F">
            <w:pPr>
              <w:spacing w:before="80" w:after="80"/>
              <w:jc w:val="center"/>
              <w:rPr>
                <w:rFonts w:ascii="Arial" w:hAnsi="Arial"/>
                <w:b/>
                <w:color w:val="000000"/>
                <w:sz w:val="18"/>
                <w:szCs w:val="18"/>
              </w:rPr>
            </w:pPr>
            <w:r>
              <w:rPr>
                <w:rFonts w:ascii="Arial" w:hAnsi="Arial"/>
                <w:b/>
                <w:color w:val="000000"/>
                <w:sz w:val="18"/>
                <w:szCs w:val="18"/>
              </w:rPr>
              <w:t>Results</w:t>
            </w:r>
          </w:p>
        </w:tc>
      </w:tr>
      <w:tr w:rsidR="00FA59CC" w:rsidRPr="00C84B48" w14:paraId="2F801851" w14:textId="77777777" w:rsidTr="00B514C1">
        <w:trPr>
          <w:cantSplit/>
          <w:jc w:val="center"/>
        </w:trPr>
        <w:tc>
          <w:tcPr>
            <w:tcW w:w="648" w:type="dxa"/>
          </w:tcPr>
          <w:p w14:paraId="2F80184E" w14:textId="77777777" w:rsidR="00FA59CC" w:rsidRPr="0058012A" w:rsidRDefault="00FA59CC" w:rsidP="009D0D1F">
            <w:pPr>
              <w:spacing w:before="80" w:after="80"/>
              <w:rPr>
                <w:rFonts w:ascii="Arial" w:hAnsi="Arial"/>
                <w:color w:val="000000"/>
                <w:sz w:val="18"/>
                <w:szCs w:val="18"/>
              </w:rPr>
            </w:pPr>
            <w:r>
              <w:rPr>
                <w:rFonts w:ascii="Arial" w:hAnsi="Arial"/>
                <w:color w:val="000000"/>
                <w:sz w:val="18"/>
                <w:szCs w:val="18"/>
              </w:rPr>
              <w:t>1</w:t>
            </w:r>
          </w:p>
        </w:tc>
        <w:tc>
          <w:tcPr>
            <w:tcW w:w="4500" w:type="dxa"/>
          </w:tcPr>
          <w:p w14:paraId="2F80184F" w14:textId="7B588660" w:rsidR="00FA59CC" w:rsidRPr="0058012A" w:rsidRDefault="00F64A32" w:rsidP="00F64A32">
            <w:pPr>
              <w:spacing w:before="80" w:after="80"/>
              <w:rPr>
                <w:rFonts w:ascii="Arial" w:hAnsi="Arial"/>
                <w:color w:val="000000"/>
                <w:sz w:val="18"/>
                <w:szCs w:val="18"/>
              </w:rPr>
            </w:pPr>
            <w:r w:rsidRPr="000019AD">
              <w:rPr>
                <w:rFonts w:ascii="Arial" w:hAnsi="Arial"/>
                <w:color w:val="000000"/>
                <w:sz w:val="18"/>
                <w:szCs w:val="18"/>
              </w:rPr>
              <w:t>https://ends2.epa.gov/RestProxy/Query?Node=.NetNode2&amp;Dataflow=</w:t>
            </w:r>
            <w:r>
              <w:rPr>
                <w:rFonts w:ascii="Arial" w:hAnsi="Arial"/>
                <w:color w:val="000000"/>
                <w:sz w:val="18"/>
                <w:szCs w:val="18"/>
              </w:rPr>
              <w:t>RCS</w:t>
            </w:r>
            <w:r w:rsidRPr="000019AD">
              <w:rPr>
                <w:rFonts w:ascii="Arial" w:hAnsi="Arial"/>
                <w:color w:val="000000"/>
                <w:sz w:val="18"/>
                <w:szCs w:val="18"/>
              </w:rPr>
              <w:t>&amp;Request=</w:t>
            </w:r>
            <w:r>
              <w:t xml:space="preserve"> </w:t>
            </w:r>
            <w:r w:rsidRPr="00F64A32">
              <w:rPr>
                <w:rFonts w:ascii="Arial" w:hAnsi="Arial"/>
                <w:color w:val="000000"/>
                <w:sz w:val="18"/>
                <w:szCs w:val="18"/>
              </w:rPr>
              <w:t>GetRCSResourcesByType_v1.0</w:t>
            </w:r>
            <w:r w:rsidRPr="000019AD">
              <w:rPr>
                <w:rFonts w:ascii="Arial" w:hAnsi="Arial"/>
                <w:color w:val="000000"/>
                <w:sz w:val="18"/>
                <w:szCs w:val="18"/>
              </w:rPr>
              <w:t>&amp;Params=</w:t>
            </w:r>
            <w:r>
              <w:rPr>
                <w:rFonts w:ascii="Arial" w:hAnsi="Arial"/>
                <w:color w:val="000000"/>
                <w:sz w:val="18"/>
                <w:szCs w:val="18"/>
              </w:rPr>
              <w:t>ResourceTypeName</w:t>
            </w:r>
            <w:r w:rsidRPr="000019AD">
              <w:rPr>
                <w:rFonts w:ascii="Arial" w:hAnsi="Arial"/>
                <w:color w:val="000000"/>
                <w:sz w:val="18"/>
                <w:szCs w:val="18"/>
              </w:rPr>
              <w:t>|</w:t>
            </w:r>
            <w:r>
              <w:rPr>
                <w:rFonts w:ascii="Arial" w:hAnsi="Arial"/>
                <w:color w:val="000000"/>
                <w:sz w:val="18"/>
                <w:szCs w:val="18"/>
              </w:rPr>
              <w:t>database</w:t>
            </w:r>
          </w:p>
        </w:tc>
        <w:tc>
          <w:tcPr>
            <w:tcW w:w="4428" w:type="dxa"/>
          </w:tcPr>
          <w:p w14:paraId="2F801850" w14:textId="328B795C" w:rsidR="00FA59CC" w:rsidRPr="0058012A" w:rsidRDefault="00F64A32" w:rsidP="009D0D1F">
            <w:pPr>
              <w:spacing w:before="80" w:after="80"/>
              <w:rPr>
                <w:rFonts w:ascii="Arial" w:hAnsi="Arial"/>
                <w:color w:val="000000"/>
                <w:sz w:val="18"/>
                <w:szCs w:val="18"/>
              </w:rPr>
            </w:pPr>
            <w:r>
              <w:rPr>
                <w:rFonts w:ascii="Arial" w:hAnsi="Arial"/>
                <w:color w:val="000000"/>
                <w:sz w:val="18"/>
                <w:szCs w:val="18"/>
              </w:rPr>
              <w:t>List all resources of type Database</w:t>
            </w:r>
          </w:p>
        </w:tc>
      </w:tr>
      <w:tr w:rsidR="00FA59CC" w:rsidRPr="00C84B48" w14:paraId="2F801855" w14:textId="77777777" w:rsidTr="00B514C1">
        <w:trPr>
          <w:cantSplit/>
          <w:jc w:val="center"/>
        </w:trPr>
        <w:tc>
          <w:tcPr>
            <w:tcW w:w="648" w:type="dxa"/>
          </w:tcPr>
          <w:p w14:paraId="2F801852" w14:textId="77777777" w:rsidR="00FA59CC" w:rsidRPr="0058012A" w:rsidRDefault="00FA59CC" w:rsidP="009D0D1F">
            <w:pPr>
              <w:spacing w:before="80" w:after="80"/>
              <w:rPr>
                <w:rFonts w:ascii="Arial" w:hAnsi="Arial"/>
                <w:color w:val="000000"/>
                <w:sz w:val="18"/>
                <w:szCs w:val="18"/>
              </w:rPr>
            </w:pPr>
            <w:r>
              <w:rPr>
                <w:rFonts w:ascii="Arial" w:hAnsi="Arial"/>
                <w:color w:val="000000"/>
                <w:sz w:val="18"/>
                <w:szCs w:val="18"/>
              </w:rPr>
              <w:t>2</w:t>
            </w:r>
          </w:p>
        </w:tc>
        <w:tc>
          <w:tcPr>
            <w:tcW w:w="4500" w:type="dxa"/>
          </w:tcPr>
          <w:p w14:paraId="2F801853" w14:textId="3352CD14" w:rsidR="00FA59CC" w:rsidRPr="005809EA" w:rsidRDefault="000019AD" w:rsidP="00F64A32">
            <w:pPr>
              <w:spacing w:before="80" w:after="80"/>
              <w:rPr>
                <w:rFonts w:ascii="Arial" w:hAnsi="Arial"/>
                <w:color w:val="000000"/>
                <w:sz w:val="18"/>
                <w:szCs w:val="18"/>
              </w:rPr>
            </w:pPr>
            <w:r w:rsidRPr="000019AD">
              <w:rPr>
                <w:rFonts w:ascii="Arial" w:hAnsi="Arial"/>
                <w:color w:val="000000"/>
                <w:sz w:val="18"/>
                <w:szCs w:val="18"/>
              </w:rPr>
              <w:t>https://ends2.epa.gov/RestProxy/Query?Node=.NetNode2&amp;Dataflow=</w:t>
            </w:r>
            <w:r w:rsidR="00F64A32">
              <w:rPr>
                <w:rFonts w:ascii="Arial" w:hAnsi="Arial"/>
                <w:color w:val="000000"/>
                <w:sz w:val="18"/>
                <w:szCs w:val="18"/>
              </w:rPr>
              <w:t>RCS</w:t>
            </w:r>
            <w:r w:rsidRPr="000019AD">
              <w:rPr>
                <w:rFonts w:ascii="Arial" w:hAnsi="Arial"/>
                <w:color w:val="000000"/>
                <w:sz w:val="18"/>
                <w:szCs w:val="18"/>
              </w:rPr>
              <w:t>&amp;Request=</w:t>
            </w:r>
            <w:r w:rsidR="00F64A32">
              <w:t xml:space="preserve"> </w:t>
            </w:r>
            <w:r w:rsidR="00F64A32" w:rsidRPr="00F64A32">
              <w:rPr>
                <w:rFonts w:ascii="Arial" w:hAnsi="Arial"/>
                <w:color w:val="000000"/>
                <w:sz w:val="18"/>
                <w:szCs w:val="18"/>
              </w:rPr>
              <w:t>GetRCSResourcesByType_v1.0</w:t>
            </w:r>
            <w:r w:rsidRPr="000019AD">
              <w:rPr>
                <w:rFonts w:ascii="Arial" w:hAnsi="Arial"/>
                <w:color w:val="000000"/>
                <w:sz w:val="18"/>
                <w:szCs w:val="18"/>
              </w:rPr>
              <w:t>&amp;Params=</w:t>
            </w:r>
            <w:r w:rsidR="00F64A32">
              <w:rPr>
                <w:rFonts w:ascii="Arial" w:hAnsi="Arial"/>
                <w:color w:val="000000"/>
                <w:sz w:val="18"/>
                <w:szCs w:val="18"/>
              </w:rPr>
              <w:t>ResourceTypeName</w:t>
            </w:r>
            <w:r w:rsidRPr="000019AD">
              <w:rPr>
                <w:rFonts w:ascii="Arial" w:hAnsi="Arial"/>
                <w:color w:val="000000"/>
                <w:sz w:val="18"/>
                <w:szCs w:val="18"/>
              </w:rPr>
              <w:t>|</w:t>
            </w:r>
            <w:r w:rsidR="00F64A32">
              <w:rPr>
                <w:rFonts w:ascii="Arial" w:hAnsi="Arial"/>
                <w:color w:val="000000"/>
                <w:sz w:val="18"/>
                <w:szCs w:val="18"/>
              </w:rPr>
              <w:t>blocks of code</w:t>
            </w:r>
          </w:p>
        </w:tc>
        <w:tc>
          <w:tcPr>
            <w:tcW w:w="4428" w:type="dxa"/>
          </w:tcPr>
          <w:p w14:paraId="2F801854" w14:textId="52CAE22E" w:rsidR="00FA59CC" w:rsidRPr="0058012A" w:rsidRDefault="00F64A32" w:rsidP="009D0D1F">
            <w:pPr>
              <w:spacing w:before="80" w:after="80"/>
              <w:rPr>
                <w:rFonts w:ascii="Arial" w:hAnsi="Arial"/>
                <w:color w:val="000000"/>
                <w:sz w:val="18"/>
                <w:szCs w:val="18"/>
              </w:rPr>
            </w:pPr>
            <w:r>
              <w:rPr>
                <w:rFonts w:ascii="Arial" w:hAnsi="Arial"/>
                <w:color w:val="000000"/>
                <w:sz w:val="18"/>
                <w:szCs w:val="18"/>
              </w:rPr>
              <w:t>List all resources of type Blocks of Code</w:t>
            </w:r>
          </w:p>
        </w:tc>
      </w:tr>
      <w:tr w:rsidR="00095762" w:rsidRPr="00C84B48" w14:paraId="6DFE90A2" w14:textId="77777777" w:rsidTr="00B514C1">
        <w:trPr>
          <w:cantSplit/>
          <w:jc w:val="center"/>
        </w:trPr>
        <w:tc>
          <w:tcPr>
            <w:tcW w:w="648" w:type="dxa"/>
          </w:tcPr>
          <w:p w14:paraId="6A86EE73" w14:textId="33945916" w:rsidR="00095762" w:rsidRDefault="00095762" w:rsidP="009D0D1F">
            <w:pPr>
              <w:spacing w:before="80" w:after="80"/>
              <w:rPr>
                <w:rFonts w:ascii="Arial" w:hAnsi="Arial"/>
                <w:color w:val="000000"/>
                <w:sz w:val="18"/>
                <w:szCs w:val="18"/>
              </w:rPr>
            </w:pPr>
            <w:r>
              <w:rPr>
                <w:rFonts w:ascii="Arial" w:hAnsi="Arial"/>
                <w:color w:val="000000"/>
                <w:sz w:val="18"/>
                <w:szCs w:val="18"/>
              </w:rPr>
              <w:t>3</w:t>
            </w:r>
          </w:p>
        </w:tc>
        <w:tc>
          <w:tcPr>
            <w:tcW w:w="4500" w:type="dxa"/>
          </w:tcPr>
          <w:p w14:paraId="5576B2E1" w14:textId="1AA2AC35" w:rsidR="00095762" w:rsidRPr="000019AD" w:rsidRDefault="00095762" w:rsidP="00095762">
            <w:pPr>
              <w:spacing w:before="80" w:after="80"/>
              <w:rPr>
                <w:rFonts w:ascii="Arial" w:hAnsi="Arial"/>
                <w:color w:val="000000"/>
                <w:sz w:val="18"/>
                <w:szCs w:val="18"/>
              </w:rPr>
            </w:pPr>
            <w:r w:rsidRPr="000019AD">
              <w:rPr>
                <w:rFonts w:ascii="Arial" w:hAnsi="Arial"/>
                <w:color w:val="000000"/>
                <w:sz w:val="18"/>
                <w:szCs w:val="18"/>
              </w:rPr>
              <w:t>https://ends2.epa.gov/RestProxy/Query?Node=.NetNode2&amp;Dataflow=</w:t>
            </w:r>
            <w:r>
              <w:rPr>
                <w:rFonts w:ascii="Arial" w:hAnsi="Arial"/>
                <w:color w:val="000000"/>
                <w:sz w:val="18"/>
                <w:szCs w:val="18"/>
              </w:rPr>
              <w:t>RCS</w:t>
            </w:r>
            <w:r w:rsidRPr="000019AD">
              <w:rPr>
                <w:rFonts w:ascii="Arial" w:hAnsi="Arial"/>
                <w:color w:val="000000"/>
                <w:sz w:val="18"/>
                <w:szCs w:val="18"/>
              </w:rPr>
              <w:t>&amp;Request=</w:t>
            </w:r>
            <w:r>
              <w:t xml:space="preserve"> </w:t>
            </w:r>
            <w:r>
              <w:rPr>
                <w:rFonts w:ascii="Arial" w:hAnsi="Arial"/>
                <w:color w:val="000000"/>
                <w:sz w:val="18"/>
                <w:szCs w:val="18"/>
              </w:rPr>
              <w:t>GetRCSResourceByIdentifier</w:t>
            </w:r>
            <w:r w:rsidRPr="00F64A32">
              <w:rPr>
                <w:rFonts w:ascii="Arial" w:hAnsi="Arial"/>
                <w:color w:val="000000"/>
                <w:sz w:val="18"/>
                <w:szCs w:val="18"/>
              </w:rPr>
              <w:t>_v1.0</w:t>
            </w:r>
            <w:r w:rsidRPr="000019AD">
              <w:rPr>
                <w:rFonts w:ascii="Arial" w:hAnsi="Arial"/>
                <w:color w:val="000000"/>
                <w:sz w:val="18"/>
                <w:szCs w:val="18"/>
              </w:rPr>
              <w:t>&amp;Params=</w:t>
            </w:r>
            <w:r>
              <w:rPr>
                <w:rFonts w:ascii="Arial" w:hAnsi="Arial"/>
                <w:color w:val="000000"/>
                <w:sz w:val="18"/>
                <w:szCs w:val="18"/>
              </w:rPr>
              <w:t>ResourceIdentifier</w:t>
            </w:r>
            <w:r w:rsidRPr="000019AD">
              <w:rPr>
                <w:rFonts w:ascii="Arial" w:hAnsi="Arial"/>
                <w:color w:val="000000"/>
                <w:sz w:val="18"/>
                <w:szCs w:val="18"/>
              </w:rPr>
              <w:t>|</w:t>
            </w:r>
            <w:r w:rsidRPr="00095762">
              <w:rPr>
                <w:rFonts w:ascii="Arial" w:hAnsi="Arial"/>
                <w:color w:val="000000"/>
                <w:sz w:val="18"/>
                <w:szCs w:val="18"/>
              </w:rPr>
              <w:t>afbe711a-9e91-11e1-9e06-9da7dfd68bcf</w:t>
            </w:r>
          </w:p>
        </w:tc>
        <w:tc>
          <w:tcPr>
            <w:tcW w:w="4428" w:type="dxa"/>
          </w:tcPr>
          <w:p w14:paraId="45B93A4E" w14:textId="64727410" w:rsidR="00095762" w:rsidRDefault="00095762" w:rsidP="009D0D1F">
            <w:pPr>
              <w:spacing w:before="80" w:after="80"/>
              <w:rPr>
                <w:rFonts w:ascii="Arial" w:hAnsi="Arial"/>
                <w:color w:val="000000"/>
                <w:sz w:val="18"/>
                <w:szCs w:val="18"/>
              </w:rPr>
            </w:pPr>
            <w:r>
              <w:rPr>
                <w:rFonts w:ascii="Arial" w:hAnsi="Arial"/>
                <w:color w:val="000000"/>
                <w:sz w:val="18"/>
                <w:szCs w:val="18"/>
              </w:rPr>
              <w:t>List metadata for the resource with identifier “</w:t>
            </w:r>
            <w:r w:rsidRPr="00095762">
              <w:rPr>
                <w:rFonts w:ascii="Arial" w:hAnsi="Arial"/>
                <w:color w:val="000000"/>
                <w:sz w:val="18"/>
                <w:szCs w:val="18"/>
              </w:rPr>
              <w:t>afbe711a-9e91-11e1-9e06-9da7dfd68bcf</w:t>
            </w:r>
            <w:r>
              <w:rPr>
                <w:rFonts w:ascii="Arial" w:hAnsi="Arial"/>
                <w:color w:val="000000"/>
                <w:sz w:val="18"/>
                <w:szCs w:val="18"/>
              </w:rPr>
              <w:t>”</w:t>
            </w:r>
          </w:p>
        </w:tc>
      </w:tr>
    </w:tbl>
    <w:p w14:paraId="2F801882" w14:textId="77777777" w:rsidR="00F72EC1" w:rsidRDefault="00F72EC1" w:rsidP="00AD0A5D">
      <w:pPr>
        <w:pStyle w:val="AfterTableLineSpace"/>
      </w:pPr>
    </w:p>
    <w:p w14:paraId="2F801883" w14:textId="77777777" w:rsidR="00B2534F" w:rsidRDefault="00B2534F" w:rsidP="004B14C6">
      <w:pPr>
        <w:pStyle w:val="Heading2"/>
      </w:pPr>
      <w:bookmarkStart w:id="52" w:name="_Toc420677943"/>
      <w:r>
        <w:lastRenderedPageBreak/>
        <w:t xml:space="preserve">Example </w:t>
      </w:r>
      <w:r w:rsidR="00B514C1">
        <w:t>Usages</w:t>
      </w:r>
      <w:bookmarkEnd w:id="52"/>
    </w:p>
    <w:p w14:paraId="2F801884" w14:textId="6C6E9623" w:rsidR="00B2534F" w:rsidRDefault="00B2534F" w:rsidP="00B2534F">
      <w:r>
        <w:t xml:space="preserve">Provided below are example searches that will provide guidance on how to use </w:t>
      </w:r>
      <w:r w:rsidR="00D5564A">
        <w:t xml:space="preserve">the </w:t>
      </w:r>
      <w:r w:rsidR="00493B77">
        <w:t>RCS</w:t>
      </w:r>
      <w:r w:rsidR="00D5564A">
        <w:t xml:space="preserve"> Web Service</w:t>
      </w:r>
      <w:r>
        <w:t xml:space="preserve">. </w:t>
      </w:r>
      <w:r w:rsidR="008F4DC4">
        <w:t>These exampl</w:t>
      </w:r>
      <w:r w:rsidR="00D5564A">
        <w:t>es are of special cases that could potentially</w:t>
      </w:r>
      <w:r w:rsidR="008F4DC4">
        <w:t xml:space="preserve"> cause confusion when searching.</w:t>
      </w:r>
    </w:p>
    <w:p w14:paraId="2F801885" w14:textId="77777777" w:rsidR="008F34ED" w:rsidRDefault="008F34ED" w:rsidP="00B2534F"/>
    <w:p w14:paraId="2F801886" w14:textId="77777777" w:rsidR="008F34ED" w:rsidRDefault="008F34ED" w:rsidP="00B2534F">
      <w:r>
        <w:t xml:space="preserve">Please </w:t>
      </w:r>
      <w:r w:rsidR="001112BB">
        <w:t>refer to</w:t>
      </w:r>
      <w:r>
        <w:t xml:space="preserve"> </w:t>
      </w:r>
      <w:r w:rsidR="001112BB">
        <w:fldChar w:fldCharType="begin"/>
      </w:r>
      <w:r w:rsidR="001112BB">
        <w:instrText xml:space="preserve"> REF _Ref340739807 \h </w:instrText>
      </w:r>
      <w:r w:rsidR="001112BB">
        <w:fldChar w:fldCharType="separate"/>
      </w:r>
      <w:r w:rsidR="000D25E8">
        <w:t>Appendix B: Sample SOAP Requests and Responses</w:t>
      </w:r>
      <w:r w:rsidR="001112BB">
        <w:fldChar w:fldCharType="end"/>
      </w:r>
      <w:r>
        <w:t xml:space="preserve"> for example SOAP XML responses.</w:t>
      </w:r>
    </w:p>
    <w:p w14:paraId="2F801887" w14:textId="77777777" w:rsidR="00AB4064" w:rsidRPr="00A200AF" w:rsidRDefault="00AB4064" w:rsidP="00B2534F"/>
    <w:p w14:paraId="2F801889" w14:textId="7D98E7EE" w:rsidR="007A20B1" w:rsidRPr="00A200AF" w:rsidRDefault="00A200AF" w:rsidP="004B14C6">
      <w:pPr>
        <w:pStyle w:val="Heading3"/>
      </w:pPr>
      <w:bookmarkStart w:id="53" w:name="_Toc420677944"/>
      <w:r w:rsidRPr="00A200AF">
        <w:t xml:space="preserve">Search on an </w:t>
      </w:r>
      <w:r w:rsidR="00493B77">
        <w:t>resource</w:t>
      </w:r>
      <w:r w:rsidRPr="00A200AF">
        <w:t xml:space="preserve"> by the </w:t>
      </w:r>
      <w:r w:rsidR="00493B77">
        <w:t>resource type</w:t>
      </w:r>
      <w:bookmarkEnd w:id="53"/>
      <w:r w:rsidR="008A1032">
        <w:t xml:space="preserve"> </w:t>
      </w:r>
    </w:p>
    <w:p w14:paraId="06DD3E0E" w14:textId="77777777" w:rsidR="00F64A32" w:rsidRDefault="00F64A32" w:rsidP="00F64A32">
      <w:pPr>
        <w:rPr>
          <w:b/>
        </w:rPr>
      </w:pPr>
      <w:r w:rsidRPr="00577D16">
        <w:rPr>
          <w:b/>
        </w:rPr>
        <w:t>Scenario:</w:t>
      </w:r>
      <w:r>
        <w:rPr>
          <w:b/>
        </w:rPr>
        <w:t xml:space="preserve"> </w:t>
      </w:r>
    </w:p>
    <w:p w14:paraId="70A25628" w14:textId="656EC797" w:rsidR="00F64A32" w:rsidRPr="00AE2423" w:rsidRDefault="00F64A32" w:rsidP="00F64A32">
      <w:r>
        <w:t>Looking for all SOAP Web Services registered in RCS.</w:t>
      </w:r>
    </w:p>
    <w:p w14:paraId="1ED029C7" w14:textId="77777777" w:rsidR="00F64A32" w:rsidRDefault="00F64A32" w:rsidP="00F64A32">
      <w:pPr>
        <w:rPr>
          <w:b/>
        </w:rPr>
      </w:pPr>
    </w:p>
    <w:p w14:paraId="32DF8AD7" w14:textId="77777777" w:rsidR="00F64A32" w:rsidRDefault="00F64A32" w:rsidP="00F64A32">
      <w:pPr>
        <w:rPr>
          <w:b/>
        </w:rPr>
      </w:pPr>
      <w:r>
        <w:rPr>
          <w:b/>
        </w:rPr>
        <w:t xml:space="preserve">Result: </w:t>
      </w:r>
    </w:p>
    <w:p w14:paraId="44DE21E3" w14:textId="2A3CA9D1" w:rsidR="00F64A32" w:rsidRPr="00AE2423" w:rsidRDefault="00F64A32" w:rsidP="00F64A32">
      <w:r>
        <w:t xml:space="preserve">Performing a search on this resource type using the resource type name of “SOAP Web Service”, the service will list all SOAP Web Service Resources. </w:t>
      </w:r>
    </w:p>
    <w:p w14:paraId="18C6DBC2" w14:textId="77777777" w:rsidR="00F64A32" w:rsidRDefault="00F64A32" w:rsidP="00F64A32">
      <w:pPr>
        <w:rPr>
          <w:b/>
        </w:rPr>
      </w:pPr>
    </w:p>
    <w:p w14:paraId="1FE9503C" w14:textId="77777777" w:rsidR="00F64A32" w:rsidRPr="00577D16" w:rsidRDefault="00F64A32" w:rsidP="00F64A32">
      <w:pPr>
        <w:rPr>
          <w:b/>
        </w:rPr>
      </w:pPr>
      <w:r>
        <w:rPr>
          <w:b/>
        </w:rPr>
        <w:t>Explanation/Rule:</w:t>
      </w:r>
    </w:p>
    <w:p w14:paraId="54B7CE76" w14:textId="2E15E2C1" w:rsidR="00F64A32" w:rsidRDefault="00F64A32" w:rsidP="00F64A32">
      <w:r>
        <w:t>The service will simply retrieve all publically available resources of the provided resource type in RCS.</w:t>
      </w:r>
    </w:p>
    <w:p w14:paraId="2F801891" w14:textId="77777777" w:rsidR="00C16E9F" w:rsidRPr="00004981" w:rsidRDefault="00C16E9F" w:rsidP="00004981">
      <w:pPr>
        <w:pStyle w:val="ListParagraph"/>
      </w:pPr>
    </w:p>
    <w:p w14:paraId="2F8018BE" w14:textId="77777777" w:rsidR="00435C40" w:rsidRDefault="00435C40" w:rsidP="004B14C6">
      <w:pPr>
        <w:pStyle w:val="Heading2"/>
      </w:pPr>
      <w:bookmarkStart w:id="54" w:name="_Toc420677947"/>
      <w:r>
        <w:t>Business Rules</w:t>
      </w:r>
      <w:bookmarkEnd w:id="54"/>
    </w:p>
    <w:p w14:paraId="2F8018BF" w14:textId="67125E26" w:rsidR="00BE3D64" w:rsidRDefault="00BE3D64" w:rsidP="00AD0A5D">
      <w:pPr>
        <w:pStyle w:val="BodyText"/>
      </w:pPr>
      <w:r>
        <w:t xml:space="preserve">The following business rules and clarifications apply to the </w:t>
      </w:r>
      <w:r w:rsidR="00F64A32">
        <w:t>RCS</w:t>
      </w:r>
      <w:r>
        <w:t xml:space="preserve"> data contained in EPA </w:t>
      </w:r>
      <w:r w:rsidR="00F64A32">
        <w:t>RCS</w:t>
      </w:r>
      <w:r>
        <w:t xml:space="preserve"> Web Services:</w:t>
      </w:r>
    </w:p>
    <w:p w14:paraId="2F8018C7" w14:textId="77777777" w:rsidR="00435C40" w:rsidRDefault="00D5154D" w:rsidP="00AD0A5D">
      <w:pPr>
        <w:pStyle w:val="Bull1"/>
        <w:ind w:left="345" w:hanging="158"/>
      </w:pPr>
      <w:proofErr w:type="spellStart"/>
      <w:proofErr w:type="gramStart"/>
      <w:r>
        <w:t>r</w:t>
      </w:r>
      <w:r w:rsidR="00692BA3">
        <w:t>ow</w:t>
      </w:r>
      <w:r w:rsidR="00BE3D64">
        <w:t>I</w:t>
      </w:r>
      <w:r>
        <w:t>d</w:t>
      </w:r>
      <w:proofErr w:type="spellEnd"/>
      <w:proofErr w:type="gramEnd"/>
      <w:r w:rsidR="00BE3D64">
        <w:t xml:space="preserve"> represents </w:t>
      </w:r>
      <w:r w:rsidR="00435C40">
        <w:t xml:space="preserve">the row number </w:t>
      </w:r>
      <w:r w:rsidR="006A7538">
        <w:t xml:space="preserve">with which </w:t>
      </w:r>
      <w:r w:rsidR="00435C40">
        <w:t xml:space="preserve">you would like the search results to begin. The default value is zero, which will return the very first matching result. </w:t>
      </w:r>
    </w:p>
    <w:p w14:paraId="2F8018C8" w14:textId="77777777" w:rsidR="00BE3D64" w:rsidRDefault="00D5154D" w:rsidP="00AD0A5D">
      <w:pPr>
        <w:pStyle w:val="Bull1"/>
        <w:ind w:left="345" w:hanging="158"/>
      </w:pPr>
      <w:proofErr w:type="spellStart"/>
      <w:proofErr w:type="gramStart"/>
      <w:r>
        <w:t>m</w:t>
      </w:r>
      <w:r w:rsidR="00BE3D64">
        <w:t>axRows</w:t>
      </w:r>
      <w:proofErr w:type="spellEnd"/>
      <w:proofErr w:type="gramEnd"/>
      <w:r w:rsidR="00BE3D64">
        <w:t xml:space="preserve"> represents the maximum number of rows to be returned from the search.</w:t>
      </w:r>
    </w:p>
    <w:p w14:paraId="2F8018C9" w14:textId="77777777" w:rsidR="00A07CFC" w:rsidRDefault="00A07CFC" w:rsidP="00B560B0">
      <w:pPr>
        <w:pStyle w:val="Bull1"/>
        <w:numPr>
          <w:ilvl w:val="0"/>
          <w:numId w:val="0"/>
        </w:numPr>
        <w:ind w:left="345"/>
      </w:pPr>
    </w:p>
    <w:p w14:paraId="2F8018CA" w14:textId="77777777" w:rsidR="00F72EC1" w:rsidRDefault="00F72EC1" w:rsidP="004B14C6">
      <w:pPr>
        <w:pStyle w:val="Heading2"/>
      </w:pPr>
      <w:bookmarkStart w:id="55" w:name="_Toc420677948"/>
      <w:r>
        <w:t>Use Cases</w:t>
      </w:r>
      <w:bookmarkEnd w:id="55"/>
    </w:p>
    <w:p w14:paraId="6312F4B1" w14:textId="13591C22" w:rsidR="00010176" w:rsidRDefault="00010176" w:rsidP="00AD0A5D">
      <w:pPr>
        <w:pStyle w:val="BodyText"/>
      </w:pPr>
      <w:r>
        <w:t xml:space="preserve">EPA </w:t>
      </w:r>
      <w:r w:rsidR="00493B77">
        <w:t>RCS</w:t>
      </w:r>
      <w:r>
        <w:t xml:space="preserve"> Web Services data flow offers </w:t>
      </w:r>
      <w:r w:rsidR="00332BC8">
        <w:t>two</w:t>
      </w:r>
      <w:r w:rsidR="00493B77">
        <w:t xml:space="preserve"> query data service</w:t>
      </w:r>
      <w:r w:rsidR="00332BC8">
        <w:t>s</w:t>
      </w:r>
      <w:r>
        <w:t xml:space="preserve">. </w:t>
      </w:r>
      <w:r w:rsidRPr="00417E0E">
        <w:t xml:space="preserve">The service </w:t>
      </w:r>
      <w:r>
        <w:t>‘</w:t>
      </w:r>
      <w:r w:rsidR="00F64A32">
        <w:t xml:space="preserve">GetRCSResourcesByType_v1.0’ </w:t>
      </w:r>
      <w:r w:rsidRPr="00417E0E">
        <w:t>allows user</w:t>
      </w:r>
      <w:r>
        <w:t xml:space="preserve">s to </w:t>
      </w:r>
      <w:r w:rsidR="00493B77">
        <w:t>get</w:t>
      </w:r>
      <w:r>
        <w:t xml:space="preserve"> detailed information </w:t>
      </w:r>
      <w:r w:rsidRPr="00417E0E">
        <w:t xml:space="preserve">on a particular </w:t>
      </w:r>
      <w:r w:rsidR="00493B77">
        <w:t>resource or resources</w:t>
      </w:r>
      <w:r w:rsidRPr="00417E0E">
        <w:t xml:space="preserve"> based on </w:t>
      </w:r>
      <w:r>
        <w:t xml:space="preserve">a </w:t>
      </w:r>
      <w:r w:rsidR="00493B77">
        <w:t>resource type</w:t>
      </w:r>
      <w:r>
        <w:t xml:space="preserve"> parameter</w:t>
      </w:r>
      <w:r w:rsidR="00493B77">
        <w:t>.</w:t>
      </w:r>
      <w:r w:rsidR="00332BC8">
        <w:t xml:space="preserve">  </w:t>
      </w:r>
      <w:r w:rsidR="00332BC8" w:rsidRPr="00417E0E">
        <w:t xml:space="preserve">The service </w:t>
      </w:r>
      <w:r w:rsidR="00332BC8">
        <w:t xml:space="preserve">‘GetRCSResourceByIdentifier_v1.0’ </w:t>
      </w:r>
      <w:r w:rsidR="00332BC8" w:rsidRPr="00417E0E">
        <w:t>allows user</w:t>
      </w:r>
      <w:r w:rsidR="00332BC8">
        <w:t xml:space="preserve">s to get detailed information </w:t>
      </w:r>
      <w:r w:rsidR="00332BC8" w:rsidRPr="00417E0E">
        <w:t xml:space="preserve">on </w:t>
      </w:r>
      <w:r w:rsidR="00332BC8">
        <w:t>one</w:t>
      </w:r>
      <w:r w:rsidR="00332BC8" w:rsidRPr="00417E0E">
        <w:t xml:space="preserve"> particular </w:t>
      </w:r>
      <w:r w:rsidR="00332BC8">
        <w:t xml:space="preserve">resource </w:t>
      </w:r>
      <w:r w:rsidR="00332BC8" w:rsidRPr="00417E0E">
        <w:t xml:space="preserve">based on </w:t>
      </w:r>
      <w:r w:rsidR="00332BC8">
        <w:t>its resource identifier.</w:t>
      </w:r>
    </w:p>
    <w:p w14:paraId="2F8018CC" w14:textId="6830633A" w:rsidR="005457E8" w:rsidRDefault="005457E8" w:rsidP="00AD0A5D">
      <w:pPr>
        <w:pStyle w:val="BodyText"/>
      </w:pPr>
      <w:r w:rsidRPr="00B560B0">
        <w:t xml:space="preserve">Each of the use cases below are provided to </w:t>
      </w:r>
      <w:r w:rsidR="002839C9" w:rsidRPr="00B560B0">
        <w:t xml:space="preserve">assist </w:t>
      </w:r>
      <w:r w:rsidRPr="00B560B0">
        <w:t>the user of this Web Service with some of the most common searches.</w:t>
      </w:r>
      <w:r w:rsidR="002839C9" w:rsidRPr="00B560B0">
        <w:t xml:space="preserve"> Provided are the REST URL that would be utilize</w:t>
      </w:r>
      <w:r w:rsidR="00692BA3" w:rsidRPr="00B560B0">
        <w:t xml:space="preserve">d, along with </w:t>
      </w:r>
      <w:r w:rsidR="00A07CFC" w:rsidRPr="00B560B0">
        <w:t>the expected</w:t>
      </w:r>
      <w:r w:rsidR="00692BA3" w:rsidRPr="00B560B0">
        <w:t xml:space="preserve"> inputs and o</w:t>
      </w:r>
      <w:r w:rsidR="002839C9" w:rsidRPr="00B560B0">
        <w:t>utputs</w:t>
      </w:r>
      <w:r w:rsidR="00EE3EB3">
        <w:t>.</w:t>
      </w:r>
      <w:r w:rsidR="00527DBA">
        <w:t xml:space="preserve"> </w:t>
      </w:r>
    </w:p>
    <w:p w14:paraId="09994D35" w14:textId="77777777" w:rsidR="00332BC8" w:rsidRDefault="00332BC8" w:rsidP="00AD0A5D">
      <w:pPr>
        <w:pStyle w:val="BodyText"/>
      </w:pPr>
    </w:p>
    <w:p w14:paraId="2F8018CD" w14:textId="1FCE19E1" w:rsidR="00A55F2B" w:rsidRDefault="00A55F2B" w:rsidP="004B14C6">
      <w:pPr>
        <w:pStyle w:val="Heading3"/>
      </w:pPr>
      <w:bookmarkStart w:id="56" w:name="_Toc420677949"/>
      <w:r>
        <w:lastRenderedPageBreak/>
        <w:t xml:space="preserve">Use Case 1: Get </w:t>
      </w:r>
      <w:r w:rsidR="00493B77">
        <w:t>Resource</w:t>
      </w:r>
      <w:r w:rsidR="00F64A32">
        <w:t>s</w:t>
      </w:r>
      <w:r>
        <w:t xml:space="preserve"> from </w:t>
      </w:r>
      <w:r w:rsidR="00493B77">
        <w:t>Resource Type</w:t>
      </w:r>
      <w:bookmarkEnd w:id="56"/>
      <w:r w:rsidR="00F64A32">
        <w:t xml:space="preserve"> Name</w:t>
      </w:r>
    </w:p>
    <w:p w14:paraId="2F8018CE" w14:textId="5E05792C" w:rsidR="00A55F2B" w:rsidRDefault="00A55F2B" w:rsidP="00A55F2B">
      <w:r>
        <w:rPr>
          <w:b/>
        </w:rPr>
        <w:t xml:space="preserve">URL # </w:t>
      </w:r>
      <w:r w:rsidR="005A3C89">
        <w:rPr>
          <w:b/>
        </w:rPr>
        <w:t>1</w:t>
      </w:r>
      <w:r>
        <w:rPr>
          <w:b/>
        </w:rPr>
        <w:t xml:space="preserve">: </w:t>
      </w:r>
      <w:r w:rsidR="005A3C89" w:rsidRPr="005A3C89">
        <w:t>https://ends2.epa.gov/RestProxy/Query?Node=.NetNode2&amp;Dataflow=RCS&amp;Request= GetRCSResourcesByType_v1.0&amp;Params=ResourceTypeName|database</w:t>
      </w:r>
    </w:p>
    <w:p w14:paraId="2F8018CF" w14:textId="77777777" w:rsidR="00A55F2B" w:rsidRDefault="00A55F2B" w:rsidP="00A55F2B"/>
    <w:p w14:paraId="2F8018D0" w14:textId="1E73C842" w:rsidR="00A55F2B" w:rsidRDefault="00A55F2B" w:rsidP="00A55F2B">
      <w:r>
        <w:rPr>
          <w:b/>
        </w:rPr>
        <w:t xml:space="preserve">Input: </w:t>
      </w:r>
      <w:r w:rsidR="005A3C89">
        <w:t>The ResourceTypeName of ‘database’</w:t>
      </w:r>
    </w:p>
    <w:p w14:paraId="2F8018D1" w14:textId="77777777" w:rsidR="00A55F2B" w:rsidRDefault="00A55F2B" w:rsidP="00A55F2B"/>
    <w:p w14:paraId="2F8018D2" w14:textId="6CE1E20C" w:rsidR="00A55F2B" w:rsidRDefault="00A55F2B" w:rsidP="00A55F2B">
      <w:pPr>
        <w:spacing w:after="40"/>
      </w:pPr>
      <w:r>
        <w:rPr>
          <w:b/>
        </w:rPr>
        <w:t>Output:</w:t>
      </w:r>
      <w:r>
        <w:t xml:space="preserve"> </w:t>
      </w:r>
      <w:r w:rsidRPr="00F72EC1">
        <w:t xml:space="preserve">User </w:t>
      </w:r>
      <w:r>
        <w:t>receives</w:t>
      </w:r>
      <w:r w:rsidRPr="00F72EC1">
        <w:t xml:space="preserve"> </w:t>
      </w:r>
      <w:r w:rsidR="00CA1DDB">
        <w:t xml:space="preserve">a </w:t>
      </w:r>
      <w:r w:rsidRPr="00F72EC1">
        <w:t xml:space="preserve">list of </w:t>
      </w:r>
      <w:r w:rsidR="005A3C89">
        <w:t>Database-type resources.</w:t>
      </w:r>
    </w:p>
    <w:p w14:paraId="0FBA1167" w14:textId="77777777" w:rsidR="00332BC8" w:rsidRDefault="00332BC8" w:rsidP="00332BC8">
      <w:pPr>
        <w:pStyle w:val="BodyText"/>
      </w:pPr>
    </w:p>
    <w:p w14:paraId="703A440D" w14:textId="2FF945E2" w:rsidR="00332BC8" w:rsidRDefault="00332BC8" w:rsidP="004B14C6">
      <w:pPr>
        <w:pStyle w:val="Heading3"/>
      </w:pPr>
      <w:r>
        <w:t>Use Case 2: Get a Resource from Resource Identifier</w:t>
      </w:r>
    </w:p>
    <w:p w14:paraId="0651AA4D" w14:textId="6693AF75" w:rsidR="00332BC8" w:rsidRDefault="00332BC8" w:rsidP="00332BC8">
      <w:r>
        <w:rPr>
          <w:b/>
        </w:rPr>
        <w:t xml:space="preserve">URL # 1: </w:t>
      </w:r>
      <w:r w:rsidRPr="005A3C89">
        <w:t>https://ends2.epa.gov/RestProxy/Query?Node=.NetNode2&amp;Dataflow=RC</w:t>
      </w:r>
      <w:r>
        <w:t>S&amp;Request= GetRCSResourceByIdentifier</w:t>
      </w:r>
      <w:r w:rsidRPr="005A3C89">
        <w:t>_v1.0&amp;Params=</w:t>
      </w:r>
      <w:r>
        <w:t>ResourceIdentifier|</w:t>
      </w:r>
      <w:r w:rsidRPr="00332BC8">
        <w:t>6bd8a515-dd80-11df-832e-92ce4b1f0c29</w:t>
      </w:r>
    </w:p>
    <w:p w14:paraId="05FEFDF4" w14:textId="77777777" w:rsidR="00332BC8" w:rsidRDefault="00332BC8" w:rsidP="00332BC8"/>
    <w:p w14:paraId="2261330A" w14:textId="7D1CF6E0" w:rsidR="00332BC8" w:rsidRDefault="00332BC8" w:rsidP="00332BC8">
      <w:r>
        <w:rPr>
          <w:b/>
        </w:rPr>
        <w:t xml:space="preserve">Input: </w:t>
      </w:r>
      <w:r>
        <w:t>The Resource</w:t>
      </w:r>
      <w:r w:rsidR="00BE1CF0">
        <w:t>Identifier ‘</w:t>
      </w:r>
      <w:r w:rsidR="00BE1CF0" w:rsidRPr="00332BC8">
        <w:t>6bd8a515-dd80-11df-832e-92ce4b1f0c29</w:t>
      </w:r>
      <w:r w:rsidR="00BE1CF0">
        <w:t>’</w:t>
      </w:r>
    </w:p>
    <w:p w14:paraId="05EFBF5B" w14:textId="77777777" w:rsidR="00332BC8" w:rsidRDefault="00332BC8" w:rsidP="00332BC8"/>
    <w:p w14:paraId="598CCCCA" w14:textId="63841E4C" w:rsidR="00332BC8" w:rsidRDefault="00332BC8" w:rsidP="00332BC8">
      <w:pPr>
        <w:spacing w:after="40"/>
      </w:pPr>
      <w:r>
        <w:rPr>
          <w:b/>
        </w:rPr>
        <w:t>Output:</w:t>
      </w:r>
      <w:r>
        <w:t xml:space="preserve"> </w:t>
      </w:r>
      <w:r w:rsidRPr="00F72EC1">
        <w:t xml:space="preserve">User </w:t>
      </w:r>
      <w:r>
        <w:t>receives</w:t>
      </w:r>
      <w:r w:rsidRPr="00F72EC1">
        <w:t xml:space="preserve"> </w:t>
      </w:r>
      <w:r w:rsidR="00BE1CF0">
        <w:t>the metadata for the resource corresponding to identifier ‘</w:t>
      </w:r>
      <w:r w:rsidR="00BE1CF0" w:rsidRPr="00332BC8">
        <w:t>6bd8a515-dd80-11df-832e-92ce4b1f0c29</w:t>
      </w:r>
      <w:r w:rsidR="00BE1CF0">
        <w:t>’, which is the System-type resource Reusable Component Services.</w:t>
      </w:r>
    </w:p>
    <w:p w14:paraId="2F8018D3" w14:textId="77777777" w:rsidR="00A55F2B" w:rsidRDefault="00A55F2B" w:rsidP="00A55F2B">
      <w:pPr>
        <w:spacing w:after="40"/>
      </w:pPr>
    </w:p>
    <w:p w14:paraId="2F80192E" w14:textId="77777777" w:rsidR="005A46F0" w:rsidRDefault="005A46F0" w:rsidP="00FA482F">
      <w:pPr>
        <w:pStyle w:val="Heading1"/>
      </w:pPr>
      <w:bookmarkStart w:id="57" w:name="_Appendix_A:_Schema"/>
      <w:bookmarkStart w:id="58" w:name="_Ref340738790"/>
      <w:bookmarkStart w:id="59" w:name="_Ref340739207"/>
      <w:bookmarkStart w:id="60" w:name="_Toc420677961"/>
      <w:bookmarkEnd w:id="57"/>
      <w:r>
        <w:lastRenderedPageBreak/>
        <w:t>Appendix A</w:t>
      </w:r>
      <w:r w:rsidR="00B26C8A">
        <w:t>: Schema Information</w:t>
      </w:r>
      <w:bookmarkEnd w:id="58"/>
      <w:bookmarkEnd w:id="59"/>
      <w:bookmarkEnd w:id="60"/>
    </w:p>
    <w:p w14:paraId="2F80192F" w14:textId="60B49DEA" w:rsidR="00B26C8A" w:rsidRDefault="00B26C8A" w:rsidP="00B26C8A">
      <w:r>
        <w:t xml:space="preserve">The following diagram depicts a high-level view of the </w:t>
      </w:r>
      <w:r w:rsidR="005A3C89">
        <w:t>RCS</w:t>
      </w:r>
      <w:r>
        <w:t xml:space="preserve"> schema. A single </w:t>
      </w:r>
      <w:r w:rsidR="005A3C89">
        <w:t>resource</w:t>
      </w:r>
      <w:r>
        <w:t xml:space="preserve"> entity is represented by the </w:t>
      </w:r>
      <w:r w:rsidR="005A3C89">
        <w:t>Resource</w:t>
      </w:r>
      <w:r>
        <w:t xml:space="preserve"> tag. </w:t>
      </w:r>
    </w:p>
    <w:p w14:paraId="2F801930" w14:textId="77777777" w:rsidR="00320CDF" w:rsidRDefault="00320CDF" w:rsidP="00B26C8A"/>
    <w:p w14:paraId="2F801931" w14:textId="71F40598" w:rsidR="00320CDF" w:rsidRPr="00B26C8A" w:rsidRDefault="005A3C89" w:rsidP="00B26C8A">
      <w:r>
        <w:lastRenderedPageBreak/>
        <w:drawing>
          <wp:inline distT="0" distB="0" distL="0" distR="0" wp14:anchorId="3D145AA6" wp14:editId="5DF09795">
            <wp:extent cx="2626360" cy="86614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b="2924"/>
                    <a:stretch>
                      <a:fillRect/>
                    </a:stretch>
                  </pic:blipFill>
                  <pic:spPr bwMode="auto">
                    <a:xfrm>
                      <a:off x="0" y="0"/>
                      <a:ext cx="2626360" cy="8661400"/>
                    </a:xfrm>
                    <a:prstGeom prst="rect">
                      <a:avLst/>
                    </a:prstGeom>
                    <a:noFill/>
                    <a:ln>
                      <a:noFill/>
                    </a:ln>
                  </pic:spPr>
                </pic:pic>
              </a:graphicData>
            </a:graphic>
          </wp:inline>
        </w:drawing>
      </w:r>
    </w:p>
    <w:p w14:paraId="2F801932" w14:textId="77777777" w:rsidR="005A46F0" w:rsidRDefault="005A46F0" w:rsidP="005A46F0">
      <w:pPr>
        <w:pStyle w:val="BodyText"/>
      </w:pPr>
    </w:p>
    <w:p w14:paraId="2F801933" w14:textId="1D817F16" w:rsidR="00306FF6" w:rsidRDefault="005A3C89" w:rsidP="00306FF6">
      <w:r>
        <w:drawing>
          <wp:inline distT="0" distB="0" distL="0" distR="0" wp14:anchorId="4C640EEF" wp14:editId="7C59D65C">
            <wp:extent cx="2458085" cy="7307580"/>
            <wp:effectExtent l="0" t="0" r="0" b="7620"/>
            <wp:docPr id="3" name="Picture 3" descr="model-vi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view-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8085" cy="7307580"/>
                    </a:xfrm>
                    <a:prstGeom prst="rect">
                      <a:avLst/>
                    </a:prstGeom>
                    <a:noFill/>
                    <a:ln>
                      <a:noFill/>
                    </a:ln>
                  </pic:spPr>
                </pic:pic>
              </a:graphicData>
            </a:graphic>
          </wp:inline>
        </w:drawing>
      </w:r>
    </w:p>
    <w:p w14:paraId="0BF5259E" w14:textId="7D900B01" w:rsidR="005A3C89" w:rsidRDefault="005A3C89" w:rsidP="00306FF6">
      <w:r>
        <w:lastRenderedPageBreak/>
        <w:drawing>
          <wp:inline distT="0" distB="0" distL="0" distR="0" wp14:anchorId="3F416805" wp14:editId="0B98BCCF">
            <wp:extent cx="2582545" cy="6934835"/>
            <wp:effectExtent l="0" t="0" r="8255" b="0"/>
            <wp:docPr id="8" name="Picture 8" descr="model-vie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l-view-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2545" cy="6934835"/>
                    </a:xfrm>
                    <a:prstGeom prst="rect">
                      <a:avLst/>
                    </a:prstGeom>
                    <a:noFill/>
                    <a:ln>
                      <a:noFill/>
                    </a:ln>
                  </pic:spPr>
                </pic:pic>
              </a:graphicData>
            </a:graphic>
          </wp:inline>
        </w:drawing>
      </w:r>
    </w:p>
    <w:p w14:paraId="2F801934" w14:textId="78F05F85" w:rsidR="007A0E5D" w:rsidRDefault="005A3C89" w:rsidP="00306FF6">
      <w:r>
        <w:lastRenderedPageBreak/>
        <w:drawing>
          <wp:inline distT="0" distB="0" distL="0" distR="0" wp14:anchorId="16F7EAF6" wp14:editId="0394A7A7">
            <wp:extent cx="2699385" cy="4001135"/>
            <wp:effectExtent l="0" t="0" r="5715" b="0"/>
            <wp:docPr id="9" name="Picture 9" descr="model-vi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el-view-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9385" cy="4001135"/>
                    </a:xfrm>
                    <a:prstGeom prst="rect">
                      <a:avLst/>
                    </a:prstGeom>
                    <a:noFill/>
                    <a:ln>
                      <a:noFill/>
                    </a:ln>
                  </pic:spPr>
                </pic:pic>
              </a:graphicData>
            </a:graphic>
          </wp:inline>
        </w:drawing>
      </w:r>
    </w:p>
    <w:p w14:paraId="2F801935" w14:textId="77777777" w:rsidR="007A0E5D" w:rsidRDefault="007A0E5D" w:rsidP="00306FF6"/>
    <w:p w14:paraId="2F801936" w14:textId="77777777" w:rsidR="007A0E5D" w:rsidRDefault="007A0E5D" w:rsidP="00306FF6"/>
    <w:p w14:paraId="2F80193C" w14:textId="263A4234" w:rsidR="00035995" w:rsidRDefault="00035995"/>
    <w:p w14:paraId="2F80193D" w14:textId="77777777" w:rsidR="00035995" w:rsidRDefault="00035995" w:rsidP="00FA482F">
      <w:pPr>
        <w:pStyle w:val="Heading1"/>
      </w:pPr>
      <w:bookmarkStart w:id="61" w:name="_Ref340739807"/>
      <w:bookmarkStart w:id="62" w:name="_Ref340747076"/>
      <w:bookmarkStart w:id="63" w:name="_Ref340747427"/>
      <w:bookmarkStart w:id="64" w:name="_Toc420677962"/>
      <w:r>
        <w:lastRenderedPageBreak/>
        <w:t xml:space="preserve">Appendix B: Sample SOAP </w:t>
      </w:r>
      <w:r w:rsidR="00BA4E3D">
        <w:t xml:space="preserve">Requests and </w:t>
      </w:r>
      <w:r>
        <w:t>Responses</w:t>
      </w:r>
      <w:bookmarkEnd w:id="61"/>
      <w:bookmarkEnd w:id="62"/>
      <w:bookmarkEnd w:id="63"/>
      <w:bookmarkEnd w:id="64"/>
      <w:r>
        <w:t xml:space="preserve"> </w:t>
      </w:r>
    </w:p>
    <w:p w14:paraId="2F80193E" w14:textId="6DA64B64" w:rsidR="00506A52" w:rsidRPr="00506A52" w:rsidRDefault="00506A52" w:rsidP="00506A52">
      <w:pPr>
        <w:pStyle w:val="Caption"/>
      </w:pPr>
      <w:bookmarkStart w:id="65" w:name="_Toc420677968"/>
      <w:r>
        <w:t xml:space="preserve">Exhibit </w:t>
      </w:r>
      <w:r w:rsidR="009A4AF1">
        <w:fldChar w:fldCharType="begin"/>
      </w:r>
      <w:r w:rsidR="009A4AF1">
        <w:instrText xml:space="preserve"> STYLEREF 1 \s </w:instrText>
      </w:r>
      <w:r w:rsidR="009A4AF1">
        <w:fldChar w:fldCharType="separate"/>
      </w:r>
      <w:r w:rsidR="000D25E8">
        <w:rPr>
          <w:noProof/>
        </w:rPr>
        <w:t>7</w:t>
      </w:r>
      <w:r w:rsidR="009A4AF1">
        <w:rPr>
          <w:noProof/>
        </w:rPr>
        <w:fldChar w:fldCharType="end"/>
      </w:r>
      <w:r w:rsidR="002F008F">
        <w:noBreakHyphen/>
      </w:r>
      <w:r w:rsidR="009A4AF1">
        <w:fldChar w:fldCharType="begin"/>
      </w:r>
      <w:r w:rsidR="009A4AF1">
        <w:instrText xml:space="preserve"> SEQ Exhibit \* ARABIC \s 1 </w:instrText>
      </w:r>
      <w:r w:rsidR="009A4AF1">
        <w:fldChar w:fldCharType="separate"/>
      </w:r>
      <w:r w:rsidR="000D25E8">
        <w:rPr>
          <w:noProof/>
        </w:rPr>
        <w:t>1</w:t>
      </w:r>
      <w:r w:rsidR="009A4AF1">
        <w:rPr>
          <w:noProof/>
        </w:rPr>
        <w:fldChar w:fldCharType="end"/>
      </w:r>
      <w:r w:rsidR="00FA482F">
        <w:t xml:space="preserve"> </w:t>
      </w:r>
      <w:r w:rsidR="005A3C89" w:rsidRPr="005A3C89">
        <w:t>GetRCSResourcesByType_v1.0</w:t>
      </w:r>
      <w:r w:rsidR="005A3C89">
        <w:t xml:space="preserve"> </w:t>
      </w:r>
      <w:r>
        <w:t xml:space="preserve">Sample </w:t>
      </w:r>
      <w:r w:rsidR="00BA4E3D">
        <w:t>Request</w:t>
      </w:r>
      <w:bookmarkEnd w:id="65"/>
    </w:p>
    <w:p w14:paraId="2F80193F" w14:textId="77777777" w:rsidR="005C1870" w:rsidRDefault="005C1870" w:rsidP="005C1870">
      <w:pPr>
        <w:rPr>
          <w:rFonts w:ascii="Courier New" w:hAnsi="Courier New" w:cs="Courier New"/>
          <w:sz w:val="18"/>
          <w:szCs w:val="18"/>
        </w:rPr>
      </w:pPr>
    </w:p>
    <w:p w14:paraId="2F801940" w14:textId="77777777" w:rsidR="00EF24FD" w:rsidRDefault="001A1332" w:rsidP="005C1870">
      <w:pPr>
        <w:rPr>
          <w:rFonts w:ascii="Courier New" w:hAnsi="Courier New" w:cs="Courier New"/>
          <w:sz w:val="18"/>
          <w:szCs w:val="18"/>
        </w:rPr>
      </w:pPr>
      <w:r>
        <mc:AlternateContent>
          <mc:Choice Requires="wps">
            <w:drawing>
              <wp:anchor distT="0" distB="0" distL="114300" distR="114300" simplePos="0" relativeHeight="251661824" behindDoc="0" locked="0" layoutInCell="1" allowOverlap="1" wp14:anchorId="2F801A0F" wp14:editId="2F801A10">
                <wp:simplePos x="0" y="0"/>
                <wp:positionH relativeFrom="column">
                  <wp:posOffset>0</wp:posOffset>
                </wp:positionH>
                <wp:positionV relativeFrom="paragraph">
                  <wp:posOffset>24130</wp:posOffset>
                </wp:positionV>
                <wp:extent cx="5353050" cy="20955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095500"/>
                        </a:xfrm>
                        <a:prstGeom prst="rect">
                          <a:avLst/>
                        </a:prstGeom>
                        <a:solidFill>
                          <a:srgbClr val="FFFFFF"/>
                        </a:solidFill>
                        <a:ln w="9525">
                          <a:solidFill>
                            <a:srgbClr val="000000"/>
                          </a:solidFill>
                          <a:miter lim="800000"/>
                          <a:headEnd/>
                          <a:tailEnd/>
                        </a:ln>
                      </wps:spPr>
                      <wps:txbx>
                        <w:txbxContent>
                          <w:p w14:paraId="2F801A3E"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&lt;soap:Envelope xmlns:soap="http://www.w3.org/2003/05/soap-envelope" xmlns:ns="http://www.exchangenetwork.net/schema/node/2"&gt;</w:t>
                            </w:r>
                          </w:p>
                          <w:p w14:paraId="2F801A3F"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t>&lt;soap:Header/&gt;</w:t>
                            </w:r>
                          </w:p>
                          <w:p w14:paraId="2F801A40"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t>&lt;soap:Body&gt;</w:t>
                            </w:r>
                          </w:p>
                          <w:p w14:paraId="2F801A41"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t>&lt;ns:Query&gt;</w:t>
                            </w:r>
                          </w:p>
                          <w:p w14:paraId="2F801A42"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&lt;ns:securityToken&gt;</w:t>
                            </w:r>
                          </w:p>
                          <w:p w14:paraId="2F801A43"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&lt;!-- securityToken removed from example request --&gt;</w:t>
                            </w:r>
                          </w:p>
                          <w:p w14:paraId="2F801A44"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&lt;/ns:securityToken&gt;</w:t>
                            </w:r>
                          </w:p>
                          <w:p w14:paraId="2F801A45" w14:textId="60A1D23A"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&lt;ns:dataflow&gt;</w:t>
                            </w:r>
                            <w:r>
                              <w:rPr>
                                <w:rFonts w:ascii="Courier New" w:hAnsi="Courier New" w:cs="Courier New"/>
                                <w:sz w:val="18"/>
                                <w:szCs w:val="18"/>
                              </w:rPr>
                              <w:t>RCS</w:t>
                            </w:r>
                            <w:r w:rsidRPr="00BA4E3D">
                              <w:rPr>
                                <w:rFonts w:ascii="Courier New" w:hAnsi="Courier New" w:cs="Courier New"/>
                                <w:sz w:val="18"/>
                                <w:szCs w:val="18"/>
                              </w:rPr>
                              <w:t>&lt;/ns:dataflow&gt;</w:t>
                            </w:r>
                          </w:p>
                          <w:p w14:paraId="2F801A46" w14:textId="39F61D49"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&lt;ns:request&gt;</w:t>
                            </w:r>
                            <w:r w:rsidRPr="005A3C89">
                              <w:rPr>
                                <w:rFonts w:ascii="Courier New" w:hAnsi="Courier New" w:cs="Courier New"/>
                                <w:sz w:val="18"/>
                                <w:szCs w:val="18"/>
                              </w:rPr>
                              <w:t>GetRCSResourcesByType_v1.0</w:t>
                            </w:r>
                            <w:r w:rsidRPr="00BA4E3D">
                              <w:rPr>
                                <w:rFonts w:ascii="Courier New" w:hAnsi="Courier New" w:cs="Courier New"/>
                                <w:sz w:val="18"/>
                                <w:szCs w:val="18"/>
                              </w:rPr>
                              <w:t>&lt;/ns:request&gt;</w:t>
                            </w:r>
                          </w:p>
                          <w:p w14:paraId="2F801A47" w14:textId="51A428F8"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&lt;ns:parameters parameterName="</w:t>
                            </w:r>
                            <w:r>
                              <w:rPr>
                                <w:rFonts w:ascii="Courier New" w:hAnsi="Courier New" w:cs="Courier New"/>
                                <w:sz w:val="18"/>
                                <w:szCs w:val="18"/>
                              </w:rPr>
                              <w:t>ResourceTypeName</w:t>
                            </w:r>
                            <w:r w:rsidRPr="00BA4E3D">
                              <w:rPr>
                                <w:rFonts w:ascii="Courier New" w:hAnsi="Courier New" w:cs="Courier New"/>
                                <w:sz w:val="18"/>
                                <w:szCs w:val="18"/>
                              </w:rPr>
                              <w:t>"&gt;</w:t>
                            </w:r>
                            <w:r>
                              <w:rPr>
                                <w:rFonts w:ascii="Courier New" w:hAnsi="Courier New" w:cs="Courier New"/>
                                <w:sz w:val="18"/>
                                <w:szCs w:val="18"/>
                              </w:rPr>
                              <w:t>database</w:t>
                            </w:r>
                            <w:r w:rsidRPr="00BA4E3D">
                              <w:rPr>
                                <w:rFonts w:ascii="Courier New" w:hAnsi="Courier New" w:cs="Courier New"/>
                                <w:sz w:val="18"/>
                                <w:szCs w:val="18"/>
                              </w:rPr>
                              <w:t>&lt;/ns:parameters&gt;</w:t>
                            </w:r>
                          </w:p>
                          <w:p w14:paraId="2F801A48"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t>&lt;/ns:Query&gt;</w:t>
                            </w:r>
                          </w:p>
                          <w:p w14:paraId="2F801A49"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t>&lt;/soap:Body&gt;</w:t>
                            </w:r>
                          </w:p>
                          <w:p w14:paraId="2F801A4A" w14:textId="77777777" w:rsidR="00332BC8" w:rsidRPr="00EF24FD" w:rsidRDefault="00332BC8" w:rsidP="00BA4E3D">
                            <w:pPr>
                              <w:rPr>
                                <w:rFonts w:ascii="Courier New" w:hAnsi="Courier New" w:cs="Courier New"/>
                                <w:sz w:val="18"/>
                                <w:szCs w:val="18"/>
                              </w:rPr>
                            </w:pPr>
                            <w:r w:rsidRPr="00BA4E3D">
                              <w:rPr>
                                <w:rFonts w:ascii="Courier New" w:hAnsi="Courier New" w:cs="Courier New"/>
                                <w:sz w:val="18"/>
                                <w:szCs w:val="18"/>
                              </w:rPr>
                              <w:t>&lt;/soap:Envelope&gt;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0;margin-top:1.9pt;width:421.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">
                <v:textbox>
                  <w:txbxContent>
                    <w:p w14:paraId="2F801A3E"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&lt;soap:Envelope xmlns:soap="http://www.w3.org/2003/05/soap-envelope" xmlns:ns="http://www.exchangenetwork.net/schema/node/2"&gt;</w:t>
                      </w:r>
                    </w:p>
                    <w:p w14:paraId="2F801A3F"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t>&lt;soap:Header/&gt;</w:t>
                      </w:r>
                    </w:p>
                    <w:p w14:paraId="2F801A40"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t>&lt;soap:Body&gt;</w:t>
                      </w:r>
                    </w:p>
                    <w:p w14:paraId="2F801A41"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t>&lt;ns:Query&gt;</w:t>
                      </w:r>
                    </w:p>
                    <w:p w14:paraId="2F801A42"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&lt;ns:securityToken&gt;</w:t>
                      </w:r>
                    </w:p>
                    <w:p w14:paraId="2F801A43"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&lt;!-- securityToken removed from example request --&gt;</w:t>
                      </w:r>
                    </w:p>
                    <w:p w14:paraId="2F801A44"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&lt;/ns:securityToken&gt;</w:t>
                      </w:r>
                    </w:p>
                    <w:p w14:paraId="2F801A45" w14:textId="60A1D23A"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&lt;ns:dataflow&gt;</w:t>
                      </w:r>
                      <w:r>
                        <w:rPr>
                          <w:rFonts w:ascii="Courier New" w:hAnsi="Courier New" w:cs="Courier New"/>
                          <w:sz w:val="18"/>
                          <w:szCs w:val="18"/>
                        </w:rPr>
                        <w:t>RCS</w:t>
                      </w:r>
                      <w:r w:rsidRPr="00BA4E3D">
                        <w:rPr>
                          <w:rFonts w:ascii="Courier New" w:hAnsi="Courier New" w:cs="Courier New"/>
                          <w:sz w:val="18"/>
                          <w:szCs w:val="18"/>
                        </w:rPr>
                        <w:t>&lt;/ns:dataflow&gt;</w:t>
                      </w:r>
                    </w:p>
                    <w:p w14:paraId="2F801A46" w14:textId="39F61D49"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&lt;ns:request&gt;</w:t>
                      </w:r>
                      <w:r w:rsidRPr="005A3C89">
                        <w:rPr>
                          <w:rFonts w:ascii="Courier New" w:hAnsi="Courier New" w:cs="Courier New"/>
                          <w:sz w:val="18"/>
                          <w:szCs w:val="18"/>
                        </w:rPr>
                        <w:t>GetRCSResourcesByType_v1.0</w:t>
                      </w:r>
                      <w:r w:rsidRPr="00BA4E3D">
                        <w:rPr>
                          <w:rFonts w:ascii="Courier New" w:hAnsi="Courier New" w:cs="Courier New"/>
                          <w:sz w:val="18"/>
                          <w:szCs w:val="18"/>
                        </w:rPr>
                        <w:t>&lt;/ns:request&gt;</w:t>
                      </w:r>
                    </w:p>
                    <w:p w14:paraId="2F801A47" w14:textId="51A428F8"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&lt;ns:parameters parameterName="</w:t>
                      </w:r>
                      <w:r>
                        <w:rPr>
                          <w:rFonts w:ascii="Courier New" w:hAnsi="Courier New" w:cs="Courier New"/>
                          <w:sz w:val="18"/>
                          <w:szCs w:val="18"/>
                        </w:rPr>
                        <w:t>ResourceTypeName</w:t>
                      </w:r>
                      <w:r w:rsidRPr="00BA4E3D">
                        <w:rPr>
                          <w:rFonts w:ascii="Courier New" w:hAnsi="Courier New" w:cs="Courier New"/>
                          <w:sz w:val="18"/>
                          <w:szCs w:val="18"/>
                        </w:rPr>
                        <w:t>"&gt;</w:t>
                      </w:r>
                      <w:r>
                        <w:rPr>
                          <w:rFonts w:ascii="Courier New" w:hAnsi="Courier New" w:cs="Courier New"/>
                          <w:sz w:val="18"/>
                          <w:szCs w:val="18"/>
                        </w:rPr>
                        <w:t>database</w:t>
                      </w:r>
                      <w:r w:rsidRPr="00BA4E3D">
                        <w:rPr>
                          <w:rFonts w:ascii="Courier New" w:hAnsi="Courier New" w:cs="Courier New"/>
                          <w:sz w:val="18"/>
                          <w:szCs w:val="18"/>
                        </w:rPr>
                        <w:t>&lt;/ns:parameters&gt;</w:t>
                      </w:r>
                    </w:p>
                    <w:p w14:paraId="2F801A48"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t>&lt;/ns:Query&gt;</w:t>
                      </w:r>
                    </w:p>
                    <w:p w14:paraId="2F801A49" w14:textId="77777777" w:rsidR="00332BC8" w:rsidRPr="00BA4E3D" w:rsidRDefault="00332BC8" w:rsidP="00BA4E3D">
                      <w:pPr>
                        <w:rPr>
                          <w:rFonts w:ascii="Courier New" w:hAnsi="Courier New" w:cs="Courier New"/>
                          <w:sz w:val="18"/>
                          <w:szCs w:val="18"/>
                        </w:rPr>
                      </w:pPr>
                      <w:r w:rsidRPr="00BA4E3D">
                        <w:rPr>
                          <w:rFonts w:ascii="Courier New" w:hAnsi="Courier New" w:cs="Courier New"/>
                          <w:sz w:val="18"/>
                          <w:szCs w:val="18"/>
                        </w:rPr>
                        <w:tab/>
                        <w:t>&lt;/soap:Body&gt;</w:t>
                      </w:r>
                    </w:p>
                    <w:p w14:paraId="2F801A4A" w14:textId="77777777" w:rsidR="00332BC8" w:rsidRPr="00EF24FD" w:rsidRDefault="00332BC8" w:rsidP="00BA4E3D">
                      <w:pPr>
                        <w:rPr>
                          <w:rFonts w:ascii="Courier New" w:hAnsi="Courier New" w:cs="Courier New"/>
                          <w:sz w:val="18"/>
                          <w:szCs w:val="18"/>
                        </w:rPr>
                      </w:pPr>
                      <w:r w:rsidRPr="00BA4E3D">
                        <w:rPr>
                          <w:rFonts w:ascii="Courier New" w:hAnsi="Courier New" w:cs="Courier New"/>
                          <w:sz w:val="18"/>
                          <w:szCs w:val="18"/>
                        </w:rPr>
                        <w:t>&lt;/soap:Envelope&gt;</w:t>
                      </w:r>
                    </w:p>
                  </w:txbxContent>
                </v:textbox>
              </v:shape>
            </w:pict>
          </mc:Fallback>
        </mc:AlternateContent>
      </w:r>
    </w:p>
    <w:p w14:paraId="2F801941" w14:textId="77777777" w:rsidR="00EF24FD" w:rsidRDefault="00EF24FD" w:rsidP="005C1870">
      <w:pPr>
        <w:rPr>
          <w:rFonts w:ascii="Courier New" w:hAnsi="Courier New" w:cs="Courier New"/>
          <w:sz w:val="18"/>
          <w:szCs w:val="18"/>
        </w:rPr>
      </w:pPr>
    </w:p>
    <w:p w14:paraId="2F801942" w14:textId="77777777" w:rsidR="00EF24FD" w:rsidRDefault="00EF24FD" w:rsidP="005C1870">
      <w:pPr>
        <w:rPr>
          <w:rFonts w:ascii="Courier New" w:hAnsi="Courier New" w:cs="Courier New"/>
          <w:sz w:val="18"/>
          <w:szCs w:val="18"/>
        </w:rPr>
      </w:pPr>
    </w:p>
    <w:p w14:paraId="2F801943" w14:textId="77777777" w:rsidR="00EF24FD" w:rsidRDefault="00EF24FD" w:rsidP="005C1870">
      <w:pPr>
        <w:rPr>
          <w:rFonts w:ascii="Courier New" w:hAnsi="Courier New" w:cs="Courier New"/>
          <w:sz w:val="18"/>
          <w:szCs w:val="18"/>
        </w:rPr>
      </w:pPr>
    </w:p>
    <w:p w14:paraId="2F801944" w14:textId="77777777" w:rsidR="00EF24FD" w:rsidRDefault="00EF24FD" w:rsidP="005C1870">
      <w:pPr>
        <w:rPr>
          <w:rFonts w:ascii="Courier New" w:hAnsi="Courier New" w:cs="Courier New"/>
          <w:sz w:val="18"/>
          <w:szCs w:val="18"/>
        </w:rPr>
      </w:pPr>
    </w:p>
    <w:p w14:paraId="2F801945" w14:textId="77777777" w:rsidR="00EF24FD" w:rsidRDefault="00EF24FD" w:rsidP="005C1870"/>
    <w:p w14:paraId="2F801946" w14:textId="77777777" w:rsidR="006D78CA" w:rsidRDefault="006D78CA" w:rsidP="005C1870"/>
    <w:p w14:paraId="2F801947" w14:textId="77777777" w:rsidR="00EF24FD" w:rsidRDefault="00EF24FD" w:rsidP="005C1870"/>
    <w:p w14:paraId="2F801948" w14:textId="77777777" w:rsidR="00EF24FD" w:rsidRDefault="00EF24FD" w:rsidP="005C1870"/>
    <w:p w14:paraId="2F801949" w14:textId="77777777" w:rsidR="00EF24FD" w:rsidRDefault="00EF24FD" w:rsidP="005C1870"/>
    <w:p w14:paraId="2F80194A" w14:textId="77777777" w:rsidR="00EF24FD" w:rsidRDefault="00EF24FD" w:rsidP="005C1870"/>
    <w:p w14:paraId="2F80194B" w14:textId="77777777" w:rsidR="00EF24FD" w:rsidRDefault="00EF24FD" w:rsidP="005C1870"/>
    <w:p w14:paraId="2F80194C" w14:textId="77777777" w:rsidR="006E3134" w:rsidRPr="006E3134" w:rsidRDefault="006E3134" w:rsidP="006E3134">
      <w:bookmarkStart w:id="66" w:name="_Ref340747010"/>
    </w:p>
    <w:p w14:paraId="2F80194D" w14:textId="77777777" w:rsidR="006E3134" w:rsidRDefault="006E3134" w:rsidP="006569BF">
      <w:pPr>
        <w:pStyle w:val="Caption"/>
      </w:pPr>
    </w:p>
    <w:p w14:paraId="2F80194E" w14:textId="77777777" w:rsidR="006E3134" w:rsidRDefault="006E3134" w:rsidP="006569BF">
      <w:pPr>
        <w:pStyle w:val="Caption"/>
      </w:pPr>
    </w:p>
    <w:p w14:paraId="2F80194F" w14:textId="1FA73311" w:rsidR="006569BF" w:rsidRDefault="006569BF" w:rsidP="006569BF">
      <w:pPr>
        <w:pStyle w:val="Caption"/>
      </w:pPr>
      <w:bookmarkStart w:id="67" w:name="_Ref407965092"/>
      <w:bookmarkStart w:id="68" w:name="_Toc420677969"/>
      <w:r>
        <w:t xml:space="preserve">Exhibit </w:t>
      </w:r>
      <w:r w:rsidR="009A4AF1">
        <w:fldChar w:fldCharType="begin"/>
      </w:r>
      <w:r w:rsidR="009A4AF1">
        <w:instrText xml:space="preserve"> STYLEREF 1 \s </w:instrText>
      </w:r>
      <w:r w:rsidR="009A4AF1">
        <w:fldChar w:fldCharType="separate"/>
      </w:r>
      <w:r w:rsidR="000D25E8">
        <w:rPr>
          <w:noProof/>
        </w:rPr>
        <w:t>7</w:t>
      </w:r>
      <w:r w:rsidR="009A4AF1">
        <w:rPr>
          <w:noProof/>
        </w:rPr>
        <w:fldChar w:fldCharType="end"/>
      </w:r>
      <w:r w:rsidR="002F008F">
        <w:noBreakHyphen/>
      </w:r>
      <w:r w:rsidR="009A4AF1">
        <w:fldChar w:fldCharType="begin"/>
      </w:r>
      <w:r w:rsidR="009A4AF1">
        <w:instrText xml:space="preserve"> SEQ Exhibit \* ARABIC \s 1 </w:instrText>
      </w:r>
      <w:r w:rsidR="009A4AF1">
        <w:fldChar w:fldCharType="separate"/>
      </w:r>
      <w:r w:rsidR="000D25E8">
        <w:rPr>
          <w:noProof/>
        </w:rPr>
        <w:t>2</w:t>
      </w:r>
      <w:r w:rsidR="009A4AF1">
        <w:rPr>
          <w:noProof/>
        </w:rPr>
        <w:fldChar w:fldCharType="end"/>
      </w:r>
      <w:bookmarkEnd w:id="66"/>
      <w:bookmarkEnd w:id="67"/>
      <w:r>
        <w:t xml:space="preserve"> </w:t>
      </w:r>
      <w:r w:rsidR="005A3C89" w:rsidRPr="005A3C89">
        <w:t>GetRCSResourcesByType_v1.0</w:t>
      </w:r>
      <w:r w:rsidR="005A3C89">
        <w:t xml:space="preserve"> </w:t>
      </w:r>
      <w:r>
        <w:t>Sample Response</w:t>
      </w:r>
      <w:bookmarkEnd w:id="68"/>
    </w:p>
    <w:p w14:paraId="4764E78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&lt;s:Envelope xmlns:s="http://www.w3.org/2003/05/soap-envelope"&gt;</w:t>
      </w:r>
    </w:p>
    <w:p w14:paraId="05122B6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&lt;s:Body xmlns:xsi="http://www.w3.org/2001/XMLSchema-instance" xmlns:xsd="http://www.w3.org/2001/XMLSchema"&gt;</w:t>
      </w:r>
    </w:p>
    <w:p w14:paraId="2517418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&lt;QueryResponse xmlns="http://www.exchangenetwork.net/schema/node/2"&gt;</w:t>
      </w:r>
    </w:p>
    <w:p w14:paraId="083A3D6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&lt;rowId&gt;0&lt;/rowId&gt;</w:t>
      </w:r>
    </w:p>
    <w:p w14:paraId="3D524BF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&lt;rowCount&gt;2&lt;/rowCount&gt;</w:t>
      </w:r>
    </w:p>
    <w:p w14:paraId="193941B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&lt;lastSet&gt;false&lt;/lastSet&gt;</w:t>
      </w:r>
    </w:p>
    <w:p w14:paraId="449B9E9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&lt;results&gt;</w:t>
      </w:r>
    </w:p>
    <w:p w14:paraId="211EEF4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&lt;NewDataSet xmlns="http://www.exchangenetwork.net/schema/RCS/1"&gt;</w:t>
      </w:r>
    </w:p>
    <w:p w14:paraId="3ACE3F0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1554A6E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&lt;ResourceIdentifier&gt;9ec30f37-0fd0-11e1-a787-bf5575d3f06a&lt;/ResourceIdentifier&gt;</w:t>
      </w:r>
    </w:p>
    <w:p w14:paraId="6B9441C3"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&lt;ResourceTypeText&gt;Database&lt;/ResourceTypeText&gt;</w:t>
      </w:r>
    </w:p>
    <w:p w14:paraId="31ABBF1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&lt;ResourceName&gt;Deep Water Horizon Oil Spill Field Dataset&lt;/ResourceName&gt;</w:t>
      </w:r>
    </w:p>
    <w:p w14:paraId="24CF9D5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&lt;PrimaryOrganizationText&gt;USEPA - United States Environmental Protection Agency&lt;/PrimaryOrganizationText&gt;</w:t>
      </w:r>
    </w:p>
    <w:p w14:paraId="4BD307D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&lt;DescriptionText&gt;The Deep Water Horizon Oil Spill Field Dataset contains the sampling and monitoring data that EPA collected during the incident. It is stored in an Oracle database.&lt;/DescriptionText&gt;</w:t>
      </w:r>
    </w:p>
    <w:p w14:paraId="79E08DA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36A75BF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&lt;CreatedDate&gt;2011-11-15T00:00:00-05:00&lt;/CreatedDate&gt;</w:t>
      </w:r>
    </w:p>
    <w:p w14:paraId="4D800F5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&lt;GISCapableIndicator&gt;false&lt;/GISCapableIndicator&gt;</w:t>
      </w:r>
    </w:p>
    <w:p w14:paraId="44D932B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&lt;LifecyclePhaseText&gt;Operations and Maintenance&lt;/LifecyclePhaseText&gt;</w:t>
      </w:r>
    </w:p>
    <w:p w14:paraId="5B7B02C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&lt;SubtypeText&gt;Lotus-Notes&lt;/SubtypeText&gt;</w:t>
      </w:r>
    </w:p>
    <w:p w14:paraId="1926488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&lt;AvailablePublicIndicator&gt;true&lt;/AvailablePublicIndicator&gt;</w:t>
      </w:r>
    </w:p>
    <w:p w14:paraId="6CB98B1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&lt;Description&gt;The Deep Water Horizon Oil Spill Field Dataset contains the sampling and monitoring data that EPA collected during the incident. It is stored in an Oracle database.&lt;/Description&gt;</w:t>
      </w:r>
    </w:p>
    <w:p w14:paraId="251A74C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02FE0A53"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66DECF7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0CC9123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&lt;ResourceIdentifier&gt;0ff6a242-c82f-11e0-904e-a4a3a3d6ae76&lt;/ResourceIdentifier&gt;</w:t>
      </w:r>
    </w:p>
    <w:p w14:paraId="18CCDBF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&lt;ResourceTypeText&gt;Database&lt;/ResourceTypeText&gt;</w:t>
      </w:r>
    </w:p>
    <w:p w14:paraId="061F629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lastRenderedPageBreak/>
        <w:t xml:space="preserve">                  &lt;ResourceName&gt;WATERS10&lt;/ResourceName&gt;</w:t>
      </w:r>
    </w:p>
    <w:p w14:paraId="7D169FE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&lt;PrimaryOrganizationText&gt;USEPA - United States Environmental Protection Agency&lt;/PrimaryOrganizationText&gt;</w:t>
      </w:r>
    </w:p>
    <w:p w14:paraId="6801920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&lt;DescriptionText&gt;Allows applications to directly access the NHD event indexing service via a stored procedure interface&lt;/DescriptionText&gt;</w:t>
      </w:r>
    </w:p>
    <w:p w14:paraId="1F4CBF7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5E5ACBD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&lt;CommentsText&gt;Must have a schema account on the EPA WATERS10 database instance&lt;/CommentsText&gt;</w:t>
      </w:r>
    </w:p>
    <w:p w14:paraId="5C49ED9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&lt;CreatedDate&gt;2011-08-16T00:00:00-04:00&lt;/CreatedDate&gt;</w:t>
      </w:r>
    </w:p>
    <w:p w14:paraId="1B2D6DF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&lt;GISCapableIndicator&gt;false&lt;/GISCapableIndicator&gt;</w:t>
      </w:r>
    </w:p>
    <w:p w14:paraId="38E04C9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&lt;KeywordsText&gt;NHD&lt;/KeywordsText&gt;</w:t>
      </w:r>
    </w:p>
    <w:p w14:paraId="0FE7D923"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&lt;LifecyclePhaseText&gt;Operations and Maintenance&lt;/LifecyclePhaseText&gt;</w:t>
      </w:r>
    </w:p>
    <w:p w14:paraId="4C81CCB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&lt;SecondaryName&gt;Event Indexing service&lt;/SecondaryName&gt;</w:t>
      </w:r>
    </w:p>
    <w:p w14:paraId="2A982AE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&lt;SubtypeText&gt;Relational&lt;/SubtypeText&gt;</w:t>
      </w:r>
    </w:p>
    <w:p w14:paraId="2AB2BB4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&lt;AvailablePublicIndicator&gt;true&lt;/AvailablePublicIndicator&gt;</w:t>
      </w:r>
    </w:p>
    <w:p w14:paraId="25C69690"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&lt;Description&gt;Allows applications to directly access the NHD event indexing service via a stored procedure interface&lt;/Description&gt;</w:t>
      </w:r>
    </w:p>
    <w:p w14:paraId="4E8AE60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&lt;LinkSourceSystemText&gt;www.epa.gov/waters/geoservices/docs/event_indexing_service.html&lt;/LinkSourceSystemText&gt;</w:t>
      </w:r>
    </w:p>
    <w:p w14:paraId="41A6B07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32CBD77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51159FB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&lt;/NewDataSet&gt;</w:t>
      </w:r>
    </w:p>
    <w:p w14:paraId="459DCF4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&lt;/results&gt;</w:t>
      </w:r>
    </w:p>
    <w:p w14:paraId="5225CAC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&lt;/QueryResponse&gt;</w:t>
      </w:r>
    </w:p>
    <w:p w14:paraId="0EE13B6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&lt;/s:Body&gt;</w:t>
      </w:r>
    </w:p>
    <w:p w14:paraId="2F8019B6" w14:textId="71B031E8" w:rsidR="00BE363F" w:rsidRPr="006E3134"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&lt;/s:Envelope&gt;</w:t>
      </w:r>
    </w:p>
    <w:p w14:paraId="2F8019B7" w14:textId="77777777" w:rsidR="00BE363F" w:rsidRDefault="00BE363F" w:rsidP="00BE363F">
      <w:pPr>
        <w:jc w:val="center"/>
      </w:pPr>
    </w:p>
    <w:p w14:paraId="2F8019B8" w14:textId="66BF47DC" w:rsidR="00FC49A9" w:rsidRPr="001A1332" w:rsidRDefault="002F008F" w:rsidP="001A1332">
      <w:pPr>
        <w:pStyle w:val="Caption"/>
      </w:pPr>
      <w:bookmarkStart w:id="69" w:name="_Toc420677970"/>
      <w:r>
        <w:t xml:space="preserve">Exhibit </w:t>
      </w:r>
      <w:r w:rsidR="009A4AF1">
        <w:fldChar w:fldCharType="begin"/>
      </w:r>
      <w:r w:rsidR="009A4AF1">
        <w:instrText xml:space="preserve"> STYLEREF 1 \s </w:instrText>
      </w:r>
      <w:r w:rsidR="009A4AF1">
        <w:fldChar w:fldCharType="separate"/>
      </w:r>
      <w:r w:rsidR="000D25E8">
        <w:rPr>
          <w:noProof/>
        </w:rPr>
        <w:t>7</w:t>
      </w:r>
      <w:r w:rsidR="009A4AF1">
        <w:rPr>
          <w:noProof/>
        </w:rPr>
        <w:fldChar w:fldCharType="end"/>
      </w:r>
      <w:r>
        <w:noBreakHyphen/>
      </w:r>
      <w:r w:rsidR="009A4AF1">
        <w:fldChar w:fldCharType="begin"/>
      </w:r>
      <w:r w:rsidR="009A4AF1">
        <w:instrText xml:space="preserve"> SEQ Exhibit \* ARABIC \s 1 </w:instrText>
      </w:r>
      <w:r w:rsidR="009A4AF1">
        <w:fldChar w:fldCharType="separate"/>
      </w:r>
      <w:r w:rsidR="000D25E8">
        <w:rPr>
          <w:noProof/>
        </w:rPr>
        <w:t>3</w:t>
      </w:r>
      <w:r w:rsidR="009A4AF1">
        <w:rPr>
          <w:noProof/>
        </w:rPr>
        <w:fldChar w:fldCharType="end"/>
      </w:r>
      <w:r>
        <w:t xml:space="preserve"> </w:t>
      </w:r>
      <w:r w:rsidR="00131A53" w:rsidRPr="00131A53">
        <w:t xml:space="preserve">GetRCSResourcesByType_v1.0 </w:t>
      </w:r>
      <w:r>
        <w:t xml:space="preserve">Sample </w:t>
      </w:r>
      <w:r w:rsidR="00CC0322">
        <w:t>Request</w:t>
      </w:r>
      <w:bookmarkEnd w:id="69"/>
    </w:p>
    <w:p w14:paraId="2F8019B9" w14:textId="77777777" w:rsidR="00FC49A9" w:rsidRPr="00FC49A9" w:rsidRDefault="001A1332" w:rsidP="00FC49A9">
      <w:pPr>
        <w:jc w:val="center"/>
        <w:rPr>
          <w:rFonts w:ascii="Arial" w:hAnsi="Arial"/>
          <w:b/>
          <w:bCs/>
          <w:noProof w:val="0"/>
          <w:sz w:val="20"/>
          <w:szCs w:val="20"/>
        </w:rPr>
      </w:pPr>
      <w:r>
        <w:rPr>
          <w:rFonts w:ascii="Arial" w:hAnsi="Arial"/>
          <w:b/>
          <w:bCs/>
          <w:sz w:val="20"/>
          <w:szCs w:val="20"/>
        </w:rPr>
        <mc:AlternateContent>
          <mc:Choice Requires="wps">
            <w:drawing>
              <wp:anchor distT="0" distB="0" distL="114300" distR="114300" simplePos="0" relativeHeight="251663872" behindDoc="0" locked="0" layoutInCell="1" allowOverlap="1" wp14:anchorId="2F801A11" wp14:editId="40D85428">
                <wp:simplePos x="0" y="0"/>
                <wp:positionH relativeFrom="column">
                  <wp:posOffset>65837</wp:posOffset>
                </wp:positionH>
                <wp:positionV relativeFrom="paragraph">
                  <wp:posOffset>77140</wp:posOffset>
                </wp:positionV>
                <wp:extent cx="5810250" cy="2033625"/>
                <wp:effectExtent l="0" t="0" r="1905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033625"/>
                        </a:xfrm>
                        <a:prstGeom prst="rect">
                          <a:avLst/>
                        </a:prstGeom>
                        <a:solidFill>
                          <a:srgbClr val="FFFFFF"/>
                        </a:solidFill>
                        <a:ln w="9525">
                          <a:solidFill>
                            <a:srgbClr val="000000"/>
                          </a:solidFill>
                          <a:miter lim="800000"/>
                          <a:headEnd/>
                          <a:tailEnd/>
                        </a:ln>
                      </wps:spPr>
                      <wps:txbx>
                        <w:txbxContent>
                          <w:p w14:paraId="2F801A4B" w14:textId="77777777"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&lt;soap:Envelope xmlns:soap="http://www.w3.org/2003/05/soap-envelope" xmlns:ns="http://www.exchangenetwork.net/schema/node/2"&gt;</w:t>
                            </w:r>
                          </w:p>
                          <w:p w14:paraId="2F801A4C" w14:textId="77777777"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t>&lt;soap:Header/&gt;</w:t>
                            </w:r>
                          </w:p>
                          <w:p w14:paraId="2F801A4D" w14:textId="77777777"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t>&lt;soap:Body&gt;</w:t>
                            </w:r>
                          </w:p>
                          <w:p w14:paraId="2F801A4E" w14:textId="77777777"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t>&lt;ns:Query&gt;</w:t>
                            </w:r>
                          </w:p>
                          <w:p w14:paraId="2F801A4F" w14:textId="77777777"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r>
                            <w:r w:rsidRPr="006E3134">
                              <w:rPr>
                                <w:rFonts w:ascii="Courier New" w:hAnsi="Courier New" w:cs="Courier New"/>
                                <w:sz w:val="18"/>
                                <w:szCs w:val="18"/>
                              </w:rPr>
                              <w:tab/>
                              <w:t>&lt;ns:securityToken&gt;</w:t>
                            </w:r>
                          </w:p>
                          <w:p w14:paraId="2F801A50" w14:textId="77777777" w:rsidR="00332BC8" w:rsidRPr="006E3134" w:rsidRDefault="00332BC8" w:rsidP="00FC49A9">
                            <w:pPr>
                              <w:ind w:left="2160" w:firstLine="720"/>
                              <w:rPr>
                                <w:rFonts w:ascii="Courier New" w:hAnsi="Courier New" w:cs="Courier New"/>
                                <w:sz w:val="18"/>
                                <w:szCs w:val="18"/>
                              </w:rPr>
                            </w:pPr>
                            <w:r w:rsidRPr="006E3134">
                              <w:rPr>
                                <w:rFonts w:ascii="Courier New" w:hAnsi="Courier New" w:cs="Courier New"/>
                                <w:sz w:val="18"/>
                                <w:szCs w:val="18"/>
                              </w:rPr>
                              <w:t>&lt;!-- securityToken removed from example request --&gt;</w:t>
                            </w:r>
                          </w:p>
                          <w:p w14:paraId="2F801A51" w14:textId="77777777" w:rsidR="00332BC8" w:rsidRPr="006E3134" w:rsidRDefault="00332BC8" w:rsidP="00FC49A9">
                            <w:pPr>
                              <w:ind w:left="1440" w:firstLine="720"/>
                              <w:rPr>
                                <w:rFonts w:ascii="Courier New" w:hAnsi="Courier New" w:cs="Courier New"/>
                                <w:sz w:val="18"/>
                                <w:szCs w:val="18"/>
                              </w:rPr>
                            </w:pPr>
                            <w:r w:rsidRPr="006E3134">
                              <w:rPr>
                                <w:rFonts w:ascii="Courier New" w:hAnsi="Courier New" w:cs="Courier New"/>
                                <w:sz w:val="18"/>
                                <w:szCs w:val="18"/>
                              </w:rPr>
                              <w:t>&lt;/ns:securityToken&gt;</w:t>
                            </w:r>
                          </w:p>
                          <w:p w14:paraId="2F801A52" w14:textId="286288FE"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r>
                            <w:r w:rsidRPr="006E3134">
                              <w:rPr>
                                <w:rFonts w:ascii="Courier New" w:hAnsi="Courier New" w:cs="Courier New"/>
                                <w:sz w:val="18"/>
                                <w:szCs w:val="18"/>
                              </w:rPr>
                              <w:tab/>
                              <w:t>&lt;ns:dataflow&gt;</w:t>
                            </w:r>
                            <w:r>
                              <w:rPr>
                                <w:rFonts w:ascii="Courier New" w:hAnsi="Courier New" w:cs="Courier New"/>
                                <w:sz w:val="18"/>
                                <w:szCs w:val="18"/>
                              </w:rPr>
                              <w:t>RCS</w:t>
                            </w:r>
                            <w:r w:rsidRPr="006E3134">
                              <w:rPr>
                                <w:rFonts w:ascii="Courier New" w:hAnsi="Courier New" w:cs="Courier New"/>
                                <w:sz w:val="18"/>
                                <w:szCs w:val="18"/>
                              </w:rPr>
                              <w:t>&lt;/ns:dataflow&gt;</w:t>
                            </w:r>
                          </w:p>
                          <w:p w14:paraId="2F801A53" w14:textId="29F5653A"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r>
                            <w:r w:rsidRPr="006E3134">
                              <w:rPr>
                                <w:rFonts w:ascii="Courier New" w:hAnsi="Courier New" w:cs="Courier New"/>
                                <w:sz w:val="18"/>
                                <w:szCs w:val="18"/>
                              </w:rPr>
                              <w:tab/>
                              <w:t>&lt;ns:request&gt;</w:t>
                            </w:r>
                            <w:r>
                              <w:rPr>
                                <w:rFonts w:ascii="Courier New" w:hAnsi="Courier New" w:cs="Courier New"/>
                                <w:sz w:val="18"/>
                                <w:szCs w:val="18"/>
                              </w:rPr>
                              <w:t>GetRCSResourcesByType_v1.0</w:t>
                            </w:r>
                            <w:r w:rsidRPr="006E3134">
                              <w:rPr>
                                <w:rFonts w:ascii="Courier New" w:hAnsi="Courier New" w:cs="Courier New"/>
                                <w:sz w:val="18"/>
                                <w:szCs w:val="18"/>
                              </w:rPr>
                              <w:t>&lt;/ns:request&gt;</w:t>
                            </w:r>
                          </w:p>
                          <w:p w14:paraId="2F801A54" w14:textId="4F377410"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r>
                            <w:r w:rsidRPr="006E3134">
                              <w:rPr>
                                <w:rFonts w:ascii="Courier New" w:hAnsi="Courier New" w:cs="Courier New"/>
                                <w:sz w:val="18"/>
                                <w:szCs w:val="18"/>
                              </w:rPr>
                              <w:tab/>
                              <w:t>&lt;ns:parameters parameterName="</w:t>
                            </w:r>
                            <w:r>
                              <w:rPr>
                                <w:rFonts w:ascii="Courier New" w:hAnsi="Courier New" w:cs="Courier New"/>
                                <w:sz w:val="18"/>
                                <w:szCs w:val="18"/>
                              </w:rPr>
                              <w:t>ResourceTypeName"&gt;blocks of code</w:t>
                            </w:r>
                            <w:r w:rsidRPr="006E3134">
                              <w:rPr>
                                <w:rFonts w:ascii="Courier New" w:hAnsi="Courier New" w:cs="Courier New"/>
                                <w:sz w:val="18"/>
                                <w:szCs w:val="18"/>
                              </w:rPr>
                              <w:t>&lt;/ns:parameters&gt;</w:t>
                            </w:r>
                          </w:p>
                          <w:p w14:paraId="2F801A55" w14:textId="77777777"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t>&lt;/ns:Query&gt;</w:t>
                            </w:r>
                          </w:p>
                          <w:p w14:paraId="2F801A56" w14:textId="77777777"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t>&lt;/soap:Body&gt;</w:t>
                            </w:r>
                          </w:p>
                          <w:p w14:paraId="2F801A57" w14:textId="77777777"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&lt;/soap:Envelope&gt;</w:t>
                            </w:r>
                          </w:p>
                          <w:p w14:paraId="2F801A58" w14:textId="77777777" w:rsidR="00332BC8" w:rsidRDefault="00332BC8" w:rsidP="00FC49A9">
                            <w:pPr>
                              <w:rPr>
                                <w:rFonts w:ascii="Courier New" w:hAnsi="Courier New" w:cs="Courier New"/>
                                <w:sz w:val="18"/>
                                <w:szCs w:val="18"/>
                              </w:rPr>
                            </w:pPr>
                          </w:p>
                          <w:p w14:paraId="2F801A59" w14:textId="77777777" w:rsidR="00332BC8" w:rsidRDefault="00332BC8" w:rsidP="00FC49A9">
                            <w:pPr>
                              <w:rPr>
                                <w:rFonts w:ascii="Courier New" w:hAnsi="Courier New" w:cs="Courier New"/>
                                <w:sz w:val="18"/>
                                <w:szCs w:val="18"/>
                              </w:rPr>
                            </w:pPr>
                          </w:p>
                          <w:p w14:paraId="2F801A5A" w14:textId="77777777" w:rsidR="00332BC8" w:rsidRPr="00EF24FD" w:rsidRDefault="00332BC8" w:rsidP="00FC49A9">
                            <w:pPr>
                              <w:rPr>
                                <w:rFonts w:ascii="Courier New" w:hAnsi="Courier New" w:cs="Courier Ne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2pt;margin-top:6.05pt;width:457.5pt;height:160.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">
                <v:textbox>
                  <w:txbxContent>
                    <w:p w14:paraId="2F801A4B" w14:textId="77777777"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&lt;soap:Envelope xmlns:soap="http://www.w3.org/2003/05/soap-envelope" xmlns:ns="http://www.exchangenetwork.net/schema/node/2"&gt;</w:t>
                      </w:r>
                    </w:p>
                    <w:p w14:paraId="2F801A4C" w14:textId="77777777"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t>&lt;soap:Header/&gt;</w:t>
                      </w:r>
                    </w:p>
                    <w:p w14:paraId="2F801A4D" w14:textId="77777777"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t>&lt;soap:Body&gt;</w:t>
                      </w:r>
                    </w:p>
                    <w:p w14:paraId="2F801A4E" w14:textId="77777777"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t>&lt;ns:Query&gt;</w:t>
                      </w:r>
                    </w:p>
                    <w:p w14:paraId="2F801A4F" w14:textId="77777777"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r>
                      <w:r w:rsidRPr="006E3134">
                        <w:rPr>
                          <w:rFonts w:ascii="Courier New" w:hAnsi="Courier New" w:cs="Courier New"/>
                          <w:sz w:val="18"/>
                          <w:szCs w:val="18"/>
                        </w:rPr>
                        <w:tab/>
                        <w:t>&lt;ns:securityToken&gt;</w:t>
                      </w:r>
                    </w:p>
                    <w:p w14:paraId="2F801A50" w14:textId="77777777" w:rsidR="00332BC8" w:rsidRPr="006E3134" w:rsidRDefault="00332BC8" w:rsidP="00FC49A9">
                      <w:pPr>
                        <w:ind w:left="2160" w:firstLine="720"/>
                        <w:rPr>
                          <w:rFonts w:ascii="Courier New" w:hAnsi="Courier New" w:cs="Courier New"/>
                          <w:sz w:val="18"/>
                          <w:szCs w:val="18"/>
                        </w:rPr>
                      </w:pPr>
                      <w:r w:rsidRPr="006E3134">
                        <w:rPr>
                          <w:rFonts w:ascii="Courier New" w:hAnsi="Courier New" w:cs="Courier New"/>
                          <w:sz w:val="18"/>
                          <w:szCs w:val="18"/>
                        </w:rPr>
                        <w:t>&lt;!-- securityToken removed from example request --&gt;</w:t>
                      </w:r>
                    </w:p>
                    <w:p w14:paraId="2F801A51" w14:textId="77777777" w:rsidR="00332BC8" w:rsidRPr="006E3134" w:rsidRDefault="00332BC8" w:rsidP="00FC49A9">
                      <w:pPr>
                        <w:ind w:left="1440" w:firstLine="720"/>
                        <w:rPr>
                          <w:rFonts w:ascii="Courier New" w:hAnsi="Courier New" w:cs="Courier New"/>
                          <w:sz w:val="18"/>
                          <w:szCs w:val="18"/>
                        </w:rPr>
                      </w:pPr>
                      <w:r w:rsidRPr="006E3134">
                        <w:rPr>
                          <w:rFonts w:ascii="Courier New" w:hAnsi="Courier New" w:cs="Courier New"/>
                          <w:sz w:val="18"/>
                          <w:szCs w:val="18"/>
                        </w:rPr>
                        <w:t>&lt;/ns:securityToken&gt;</w:t>
                      </w:r>
                    </w:p>
                    <w:p w14:paraId="2F801A52" w14:textId="286288FE"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r>
                      <w:r w:rsidRPr="006E3134">
                        <w:rPr>
                          <w:rFonts w:ascii="Courier New" w:hAnsi="Courier New" w:cs="Courier New"/>
                          <w:sz w:val="18"/>
                          <w:szCs w:val="18"/>
                        </w:rPr>
                        <w:tab/>
                        <w:t>&lt;ns:dataflow&gt;</w:t>
                      </w:r>
                      <w:r>
                        <w:rPr>
                          <w:rFonts w:ascii="Courier New" w:hAnsi="Courier New" w:cs="Courier New"/>
                          <w:sz w:val="18"/>
                          <w:szCs w:val="18"/>
                        </w:rPr>
                        <w:t>RCS</w:t>
                      </w:r>
                      <w:r w:rsidRPr="006E3134">
                        <w:rPr>
                          <w:rFonts w:ascii="Courier New" w:hAnsi="Courier New" w:cs="Courier New"/>
                          <w:sz w:val="18"/>
                          <w:szCs w:val="18"/>
                        </w:rPr>
                        <w:t>&lt;/ns:dataflow&gt;</w:t>
                      </w:r>
                    </w:p>
                    <w:p w14:paraId="2F801A53" w14:textId="29F5653A"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r>
                      <w:r w:rsidRPr="006E3134">
                        <w:rPr>
                          <w:rFonts w:ascii="Courier New" w:hAnsi="Courier New" w:cs="Courier New"/>
                          <w:sz w:val="18"/>
                          <w:szCs w:val="18"/>
                        </w:rPr>
                        <w:tab/>
                        <w:t>&lt;ns:request&gt;</w:t>
                      </w:r>
                      <w:r>
                        <w:rPr>
                          <w:rFonts w:ascii="Courier New" w:hAnsi="Courier New" w:cs="Courier New"/>
                          <w:sz w:val="18"/>
                          <w:szCs w:val="18"/>
                        </w:rPr>
                        <w:t>GetRCSResourcesByType_v1.0</w:t>
                      </w:r>
                      <w:r w:rsidRPr="006E3134">
                        <w:rPr>
                          <w:rFonts w:ascii="Courier New" w:hAnsi="Courier New" w:cs="Courier New"/>
                          <w:sz w:val="18"/>
                          <w:szCs w:val="18"/>
                        </w:rPr>
                        <w:t>&lt;/ns:request&gt;</w:t>
                      </w:r>
                    </w:p>
                    <w:p w14:paraId="2F801A54" w14:textId="4F377410"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r>
                      <w:r w:rsidRPr="006E3134">
                        <w:rPr>
                          <w:rFonts w:ascii="Courier New" w:hAnsi="Courier New" w:cs="Courier New"/>
                          <w:sz w:val="18"/>
                          <w:szCs w:val="18"/>
                        </w:rPr>
                        <w:tab/>
                        <w:t>&lt;ns:parameters parameterName="</w:t>
                      </w:r>
                      <w:r>
                        <w:rPr>
                          <w:rFonts w:ascii="Courier New" w:hAnsi="Courier New" w:cs="Courier New"/>
                          <w:sz w:val="18"/>
                          <w:szCs w:val="18"/>
                        </w:rPr>
                        <w:t>ResourceTypeName"&gt;blocks of code</w:t>
                      </w:r>
                      <w:r w:rsidRPr="006E3134">
                        <w:rPr>
                          <w:rFonts w:ascii="Courier New" w:hAnsi="Courier New" w:cs="Courier New"/>
                          <w:sz w:val="18"/>
                          <w:szCs w:val="18"/>
                        </w:rPr>
                        <w:t>&lt;/ns:parameters&gt;</w:t>
                      </w:r>
                    </w:p>
                    <w:p w14:paraId="2F801A55" w14:textId="77777777"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t>&lt;/ns:Query&gt;</w:t>
                      </w:r>
                    </w:p>
                    <w:p w14:paraId="2F801A56" w14:textId="77777777"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ab/>
                        <w:t>&lt;/soap:Body&gt;</w:t>
                      </w:r>
                    </w:p>
                    <w:p w14:paraId="2F801A57" w14:textId="77777777" w:rsidR="00332BC8" w:rsidRPr="006E3134" w:rsidRDefault="00332BC8" w:rsidP="00FC49A9">
                      <w:pPr>
                        <w:rPr>
                          <w:rFonts w:ascii="Courier New" w:hAnsi="Courier New" w:cs="Courier New"/>
                          <w:sz w:val="18"/>
                          <w:szCs w:val="18"/>
                        </w:rPr>
                      </w:pPr>
                      <w:r w:rsidRPr="006E3134">
                        <w:rPr>
                          <w:rFonts w:ascii="Courier New" w:hAnsi="Courier New" w:cs="Courier New"/>
                          <w:sz w:val="18"/>
                          <w:szCs w:val="18"/>
                        </w:rPr>
                        <w:t>&lt;/soap:Envelope&gt;</w:t>
                      </w:r>
                    </w:p>
                    <w:p w14:paraId="2F801A58" w14:textId="77777777" w:rsidR="00332BC8" w:rsidRDefault="00332BC8" w:rsidP="00FC49A9">
                      <w:pPr>
                        <w:rPr>
                          <w:rFonts w:ascii="Courier New" w:hAnsi="Courier New" w:cs="Courier New"/>
                          <w:sz w:val="18"/>
                          <w:szCs w:val="18"/>
                        </w:rPr>
                      </w:pPr>
                    </w:p>
                    <w:p w14:paraId="2F801A59" w14:textId="77777777" w:rsidR="00332BC8" w:rsidRDefault="00332BC8" w:rsidP="00FC49A9">
                      <w:pPr>
                        <w:rPr>
                          <w:rFonts w:ascii="Courier New" w:hAnsi="Courier New" w:cs="Courier New"/>
                          <w:sz w:val="18"/>
                          <w:szCs w:val="18"/>
                        </w:rPr>
                      </w:pPr>
                    </w:p>
                    <w:p w14:paraId="2F801A5A" w14:textId="77777777" w:rsidR="00332BC8" w:rsidRPr="00EF24FD" w:rsidRDefault="00332BC8" w:rsidP="00FC49A9">
                      <w:pPr>
                        <w:rPr>
                          <w:rFonts w:ascii="Courier New" w:hAnsi="Courier New" w:cs="Courier New"/>
                          <w:sz w:val="18"/>
                          <w:szCs w:val="18"/>
                        </w:rPr>
                      </w:pPr>
                    </w:p>
                  </w:txbxContent>
                </v:textbox>
              </v:shape>
            </w:pict>
          </mc:Fallback>
        </mc:AlternateContent>
      </w:r>
    </w:p>
    <w:p w14:paraId="2F8019BA" w14:textId="77777777" w:rsidR="00FC49A9" w:rsidRPr="00FC49A9" w:rsidRDefault="00FC49A9" w:rsidP="00FC49A9">
      <w:pPr>
        <w:jc w:val="center"/>
        <w:rPr>
          <w:rFonts w:ascii="Arial" w:hAnsi="Arial"/>
          <w:b/>
          <w:bCs/>
          <w:noProof w:val="0"/>
          <w:sz w:val="20"/>
          <w:szCs w:val="20"/>
        </w:rPr>
      </w:pPr>
    </w:p>
    <w:p w14:paraId="2F8019BB" w14:textId="77777777" w:rsidR="00FC49A9" w:rsidRPr="00FC49A9" w:rsidRDefault="00FC49A9" w:rsidP="00FC49A9">
      <w:pPr>
        <w:jc w:val="center"/>
        <w:rPr>
          <w:rFonts w:ascii="Arial" w:hAnsi="Arial"/>
          <w:b/>
          <w:bCs/>
          <w:noProof w:val="0"/>
          <w:sz w:val="20"/>
          <w:szCs w:val="20"/>
        </w:rPr>
      </w:pPr>
    </w:p>
    <w:p w14:paraId="2F8019BC" w14:textId="77777777" w:rsidR="00FC49A9" w:rsidRPr="00FC49A9" w:rsidRDefault="00FC49A9" w:rsidP="00FC49A9">
      <w:pPr>
        <w:jc w:val="center"/>
        <w:rPr>
          <w:rFonts w:ascii="Arial" w:hAnsi="Arial"/>
          <w:b/>
          <w:bCs/>
          <w:noProof w:val="0"/>
          <w:sz w:val="20"/>
          <w:szCs w:val="20"/>
        </w:rPr>
      </w:pPr>
    </w:p>
    <w:p w14:paraId="2F8019BD" w14:textId="77777777" w:rsidR="00FC49A9" w:rsidRPr="00FC49A9" w:rsidRDefault="00FC49A9" w:rsidP="00FC49A9">
      <w:pPr>
        <w:jc w:val="center"/>
        <w:rPr>
          <w:rFonts w:ascii="Arial" w:hAnsi="Arial"/>
          <w:b/>
          <w:bCs/>
          <w:noProof w:val="0"/>
          <w:sz w:val="20"/>
          <w:szCs w:val="20"/>
        </w:rPr>
      </w:pPr>
    </w:p>
    <w:p w14:paraId="2F8019BE" w14:textId="77777777" w:rsidR="00FC49A9" w:rsidRDefault="00FC49A9" w:rsidP="00BE363F">
      <w:pPr>
        <w:jc w:val="center"/>
        <w:rPr>
          <w:rFonts w:ascii="Arial" w:hAnsi="Arial"/>
          <w:b/>
          <w:bCs/>
          <w:noProof w:val="0"/>
          <w:sz w:val="20"/>
          <w:szCs w:val="20"/>
        </w:rPr>
      </w:pPr>
    </w:p>
    <w:p w14:paraId="2F8019BF" w14:textId="77777777" w:rsidR="00931A79" w:rsidRDefault="00931A79" w:rsidP="00BE363F">
      <w:pPr>
        <w:jc w:val="center"/>
        <w:rPr>
          <w:rFonts w:ascii="Arial" w:hAnsi="Arial"/>
          <w:b/>
          <w:bCs/>
          <w:noProof w:val="0"/>
          <w:sz w:val="20"/>
          <w:szCs w:val="20"/>
        </w:rPr>
      </w:pPr>
    </w:p>
    <w:p w14:paraId="2F8019C0" w14:textId="77777777" w:rsidR="00931A79" w:rsidRDefault="00931A79" w:rsidP="00BE363F">
      <w:pPr>
        <w:jc w:val="center"/>
        <w:rPr>
          <w:rFonts w:ascii="Arial" w:hAnsi="Arial"/>
          <w:b/>
          <w:bCs/>
          <w:noProof w:val="0"/>
          <w:sz w:val="20"/>
          <w:szCs w:val="20"/>
        </w:rPr>
      </w:pPr>
    </w:p>
    <w:p w14:paraId="2F8019C1" w14:textId="77777777" w:rsidR="00931A79" w:rsidRDefault="00931A79" w:rsidP="00BE363F">
      <w:pPr>
        <w:jc w:val="center"/>
        <w:rPr>
          <w:rFonts w:ascii="Arial" w:hAnsi="Arial"/>
          <w:b/>
          <w:bCs/>
          <w:noProof w:val="0"/>
          <w:sz w:val="20"/>
          <w:szCs w:val="20"/>
        </w:rPr>
      </w:pPr>
    </w:p>
    <w:p w14:paraId="2F8019C2" w14:textId="77777777" w:rsidR="00931A79" w:rsidRDefault="00931A79" w:rsidP="00BE363F">
      <w:pPr>
        <w:jc w:val="center"/>
        <w:rPr>
          <w:rFonts w:ascii="Arial" w:hAnsi="Arial"/>
          <w:b/>
          <w:bCs/>
          <w:noProof w:val="0"/>
          <w:sz w:val="20"/>
          <w:szCs w:val="20"/>
        </w:rPr>
      </w:pPr>
    </w:p>
    <w:p w14:paraId="2F8019C3" w14:textId="77777777" w:rsidR="00931A79" w:rsidRDefault="00931A79" w:rsidP="00BE363F">
      <w:pPr>
        <w:jc w:val="center"/>
        <w:rPr>
          <w:rFonts w:ascii="Arial" w:hAnsi="Arial"/>
          <w:b/>
          <w:bCs/>
          <w:noProof w:val="0"/>
          <w:sz w:val="20"/>
          <w:szCs w:val="20"/>
        </w:rPr>
      </w:pPr>
    </w:p>
    <w:p w14:paraId="2F8019C4" w14:textId="77777777" w:rsidR="006E3134" w:rsidRDefault="006E3134" w:rsidP="00BE363F">
      <w:pPr>
        <w:jc w:val="center"/>
        <w:rPr>
          <w:rFonts w:ascii="Arial" w:hAnsi="Arial"/>
          <w:b/>
          <w:bCs/>
          <w:noProof w:val="0"/>
          <w:sz w:val="20"/>
          <w:szCs w:val="20"/>
        </w:rPr>
      </w:pPr>
    </w:p>
    <w:p w14:paraId="2F8019C5" w14:textId="77777777" w:rsidR="006E3134" w:rsidRDefault="006E3134" w:rsidP="00BE363F">
      <w:pPr>
        <w:jc w:val="center"/>
        <w:rPr>
          <w:rFonts w:ascii="Arial" w:hAnsi="Arial"/>
          <w:b/>
          <w:bCs/>
          <w:noProof w:val="0"/>
          <w:sz w:val="20"/>
          <w:szCs w:val="20"/>
        </w:rPr>
      </w:pPr>
    </w:p>
    <w:p w14:paraId="2F8019C6" w14:textId="77777777" w:rsidR="002F008F" w:rsidRDefault="002F008F" w:rsidP="00BE363F">
      <w:pPr>
        <w:jc w:val="center"/>
      </w:pPr>
    </w:p>
    <w:p w14:paraId="2F8019C7" w14:textId="77777777" w:rsidR="006E3134" w:rsidRDefault="006E3134" w:rsidP="00BE363F">
      <w:pPr>
        <w:jc w:val="center"/>
      </w:pPr>
    </w:p>
    <w:p w14:paraId="2F8019C8" w14:textId="77777777" w:rsidR="002F008F" w:rsidRDefault="002F008F" w:rsidP="002F008F">
      <w:pPr>
        <w:pStyle w:val="Caption"/>
      </w:pPr>
      <w:bookmarkStart w:id="70" w:name="_Ref340747821"/>
      <w:bookmarkStart w:id="71" w:name="_Toc420677971"/>
      <w:r>
        <w:t xml:space="preserve">Exhibit </w:t>
      </w:r>
      <w:r w:rsidR="009A4AF1">
        <w:fldChar w:fldCharType="begin"/>
      </w:r>
      <w:r w:rsidR="009A4AF1">
        <w:instrText xml:space="preserve"> STYLEREF 1 \s </w:instrText>
      </w:r>
      <w:r w:rsidR="009A4AF1">
        <w:fldChar w:fldCharType="separate"/>
      </w:r>
      <w:r w:rsidR="000D25E8">
        <w:rPr>
          <w:noProof/>
        </w:rPr>
        <w:t>7</w:t>
      </w:r>
      <w:r w:rsidR="009A4AF1">
        <w:rPr>
          <w:noProof/>
        </w:rPr>
        <w:fldChar w:fldCharType="end"/>
      </w:r>
      <w:r>
        <w:noBreakHyphen/>
      </w:r>
      <w:r w:rsidR="009A4AF1">
        <w:fldChar w:fldCharType="begin"/>
      </w:r>
      <w:r w:rsidR="009A4AF1">
        <w:instrText xml:space="preserve"> SEQ Exhibit \* ARABIC \s 1 </w:instrText>
      </w:r>
      <w:r w:rsidR="009A4AF1">
        <w:fldChar w:fldCharType="separate"/>
      </w:r>
      <w:r w:rsidR="000D25E8">
        <w:rPr>
          <w:noProof/>
        </w:rPr>
        <w:t>4</w:t>
      </w:r>
      <w:r w:rsidR="009A4AF1">
        <w:rPr>
          <w:noProof/>
        </w:rPr>
        <w:fldChar w:fldCharType="end"/>
      </w:r>
      <w:bookmarkEnd w:id="70"/>
      <w:r>
        <w:t xml:space="preserve"> </w:t>
      </w:r>
      <w:proofErr w:type="spellStart"/>
      <w:r>
        <w:t>GetTribes</w:t>
      </w:r>
      <w:proofErr w:type="spellEnd"/>
      <w:r>
        <w:t xml:space="preserve"> Sample Response</w:t>
      </w:r>
      <w:bookmarkEnd w:id="71"/>
    </w:p>
    <w:p w14:paraId="795B970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&lt;s:Envelope xmlns:s="http://www.w3.org/2003/05/soap-envelope"&gt;</w:t>
      </w:r>
    </w:p>
    <w:p w14:paraId="49BE873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&lt;s:Body xmlns:xsi="http://www.w3.org/2001/XMLSchema-instance" xmlns:xsd="http://www.w3.org/2001/XMLSchema"&gt;</w:t>
      </w:r>
    </w:p>
    <w:p w14:paraId="2D5548E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&lt;QueryResponse xmlns="http://www.exchangenetwork.net/schema/node/2"&gt;</w:t>
      </w:r>
    </w:p>
    <w:p w14:paraId="3BDB9C0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&lt;rowId&gt;0&lt;/rowId&gt;</w:t>
      </w:r>
    </w:p>
    <w:p w14:paraId="72FE13B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&lt;rowCount&gt;8&lt;/rowCount&gt;</w:t>
      </w:r>
    </w:p>
    <w:p w14:paraId="1846EC0F"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&lt;lastSet&gt;false&lt;/lastSet&gt;</w:t>
      </w:r>
    </w:p>
    <w:p w14:paraId="73DAC51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&lt;results&gt;</w:t>
      </w:r>
    </w:p>
    <w:p w14:paraId="2AC8657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&lt;NewDataSet xmlns="http://www.exchangenetwork.net/schema/RCS/1"&gt;</w:t>
      </w:r>
    </w:p>
    <w:p w14:paraId="64EA4DB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0BB549F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&lt;ResourceIdentifier&gt;45d34781-8d75-11e1-afb0-ec6a440d2a94&lt;/ResourceIdentifier&gt;</w:t>
      </w:r>
    </w:p>
    <w:p w14:paraId="44E4523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lastRenderedPageBreak/>
        <w:t xml:space="preserve">                  &lt;ResourceTypeText&gt;Blocks of Code&lt;/ResourceTypeText&gt;</w:t>
      </w:r>
    </w:p>
    <w:p w14:paraId="0631EF2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&lt;ResourceName&gt;CDX to ARCS SQL&lt;/ResourceName&gt;</w:t>
      </w:r>
    </w:p>
    <w:p w14:paraId="44AF89D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&lt;PrimaryOrganizationText&gt;EPA / OW - Office of Water&lt;/PrimaryOrganizationText&gt;</w:t>
      </w:r>
    </w:p>
    <w:p w14:paraId="1D4820E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&lt;DescriptionText&gt;CDX to ARCS SQL code&lt;/DescriptionText&gt;</w:t>
      </w:r>
    </w:p>
    <w:p w14:paraId="7322F3F0"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&lt;AccessLevelText&gt;Everybody&lt;/AccessLevelText&gt;</w:t>
      </w:r>
    </w:p>
    <w:p w14:paraId="1EF53CF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4130B67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&lt;CodeLanguageText&gt;sql&lt;/CodeLanguageText&gt;</w:t>
      </w:r>
    </w:p>
    <w:p w14:paraId="04D4817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&lt;CreatedDate&gt;2012-04-23T00:00:00-04:00&lt;/CreatedDate&gt;</w:t>
      </w:r>
    </w:p>
    <w:p w14:paraId="67779FB3"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&lt;LocationFileText&gt;instantclient-sqlplus-nt-11.2.0.4.0.zip&lt;/LocationFileText&gt;</w:t>
      </w:r>
    </w:p>
    <w:p w14:paraId="73367E53"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&lt;OtherText&gt;https://rcs.epa.gov:443/CentraSite/CentraSite/ino:dav/ino:dav/projects/SupportingDocumentsLibrary/uddi:bcf3a8ad-61c5-11df-bd49-9af1668c06ac/CDX_TO_ARCS.sql&lt;/OtherText&gt;</w:t>
      </w:r>
    </w:p>
    <w:p w14:paraId="0C99305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&lt;AvailablePublicIndicator&gt;false&lt;/AvailablePublicIndicator&gt;</w:t>
      </w:r>
    </w:p>
    <w:p w14:paraId="6BE11D2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&lt;Description&gt;CDX to ARCS SQL code&lt;/Description&gt;</w:t>
      </w:r>
    </w:p>
    <w:p w14:paraId="362831F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3F10BD3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00370E6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5B30DDE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&lt;ResourceIdentifier&gt;04176671-8d78-11e1-afb0-88c3531df5d8&lt;/ResourceIdentifier&gt;</w:t>
      </w:r>
    </w:p>
    <w:p w14:paraId="7CBD1E1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&lt;ResourceTypeText&gt;Blocks of Code&lt;/ResourceTypeText&gt;</w:t>
      </w:r>
    </w:p>
    <w:p w14:paraId="7E382B4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&lt;ResourceName&gt;Create public APEX Page&lt;/ResourceName&gt;</w:t>
      </w:r>
    </w:p>
    <w:p w14:paraId="4BE205CF"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&lt;PrimaryOrganizationText&gt;EPA / OW - Office of Water&lt;/PrimaryOrganizationText&gt;</w:t>
      </w:r>
    </w:p>
    <w:p w14:paraId="3905B223"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&lt;DescriptionText&gt;Create public APEX page that will take the ID as parameter and a process to look up the the CDX data and token values and pass the user through APEX authentication if token checks out.&lt;/DescriptionText&gt;</w:t>
      </w:r>
    </w:p>
    <w:p w14:paraId="2A8FBDAF"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676CBBA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&lt;CodeLanguageText&gt;sql&lt;/CodeLanguageText&gt;</w:t>
      </w:r>
    </w:p>
    <w:p w14:paraId="5168417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&lt;CreatedDate&gt;2012-04-23T00:00:00-04:00&lt;/CreatedDate&gt;</w:t>
      </w:r>
    </w:p>
    <w:p w14:paraId="27A49B3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&lt;OtherText&gt;https://rcs.epa.gov:443/CentraSite/CentraSite/ino:dav/ino:dav/projects/SupportingDocumentsLibrary/uddi:bcf3a8ad-61c5-11df-bd49-9af1668c06ac/HANDOFF.sql&lt;/OtherText&gt;</w:t>
      </w:r>
    </w:p>
    <w:p w14:paraId="70E297A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&lt;AvailablePublicIndicator&gt;false&lt;/AvailablePublicIndicator&gt;</w:t>
      </w:r>
    </w:p>
    <w:p w14:paraId="3FE05D8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&lt;Description&gt;Create public APEX page that will take the ID as parameter and a process to look up the the CDX data and token values and pass the user through APEX authentication if token checks out.&lt;/Description&gt;</w:t>
      </w:r>
    </w:p>
    <w:p w14:paraId="1D719E2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2ACCECE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12AA00C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1EEC095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&lt;ResourceIdentifier&gt;b4bd5f52-98e0-11e3-a646-a56b3585dd38&lt;/ResourceIdentifier&gt;</w:t>
      </w:r>
    </w:p>
    <w:p w14:paraId="602E1F0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&lt;ResourceTypeText&gt;Blocks of Code&lt;/ResourceTypeText&gt;</w:t>
      </w:r>
    </w:p>
    <w:p w14:paraId="6469F92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&lt;ResourceName&gt;FRS REST API Code Samples&lt;/ResourceName&gt;</w:t>
      </w:r>
    </w:p>
    <w:p w14:paraId="50885FA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&lt;DescriptionText&gt;Github repository of simple code samples demonstrating use of EPA Facility Registry Service Facility Lookup API via HTML, JavaScript and jQuery.&lt;/DescriptionText&gt;</w:t>
      </w:r>
    </w:p>
    <w:p w14:paraId="1ACA67A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&lt;AuthorText&gt;David G. Smith - smith.davidg@epa.gov&lt;/AuthorText&gt;</w:t>
      </w:r>
    </w:p>
    <w:p w14:paraId="61F65CC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435267E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&lt;CodeLanguageText&gt;HTML/JavaScript&lt;/CodeLanguageText&gt;</w:t>
      </w:r>
    </w:p>
    <w:p w14:paraId="4B69F84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&lt;CreatedDate&gt;2014-02-18T00:00:00-05:00&lt;/CreatedDate&gt;</w:t>
      </w:r>
    </w:p>
    <w:p w14:paraId="3B671F20"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&lt;DataDotGovTypeText&gt;Tool Catalog&lt;/DataDotGovTypeText&gt;</w:t>
      </w:r>
    </w:p>
    <w:p w14:paraId="7E21EC3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&lt;DatabasePlatformText&gt;N/A - web client&lt;/DatabasePlatformText&gt;</w:t>
      </w:r>
    </w:p>
    <w:p w14:paraId="766FA86F"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&lt;DocumentationText&gt;http://www.epa.gov/enviro/html/fii/FRS_REST_Services.html&lt;/DocumentationText&gt;</w:t>
      </w:r>
    </w:p>
    <w:p w14:paraId="349D9BD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&lt;DownloadableIndicator&gt;true&lt;/DownloadableIndicator&gt;</w:t>
      </w:r>
    </w:p>
    <w:p w14:paraId="1D70682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&lt;GuidanceDocumentsText&gt;https://github.com/USEPA/FRS-getfacilities-samples/blob/master/README.md&lt;/GuidanceDocumentsText&gt;</w:t>
      </w:r>
    </w:p>
    <w:p w14:paraId="7C57E92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lastRenderedPageBreak/>
        <w:t xml:space="preserve">                  &lt;KeywordsText&gt;EPA, Facilities, FRS, REST, jQuery, API&lt;/KeywordsText&gt;</w:t>
      </w:r>
    </w:p>
    <w:p w14:paraId="53990A6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&lt;LocationResourceText&gt;https://github.com/USEPA/FRS-getfacilities-samples&lt;/LocationResourceText&gt;</w:t>
      </w:r>
    </w:p>
    <w:p w14:paraId="313043D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&lt;PublisherText&gt;David G. Smith - smith.davidg@epa.gov&lt;/PublisherText&gt;</w:t>
      </w:r>
    </w:p>
    <w:p w14:paraId="23A87590"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&lt;SendDataDotGovIndicator&gt;false&lt;/SendDataDotGovIndicator&gt;</w:t>
      </w:r>
    </w:p>
    <w:p w14:paraId="10B2EDF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&lt;SendEDGIndicator&gt;false&lt;/SendEDGIndicator&gt;</w:t>
      </w:r>
    </w:p>
    <w:p w14:paraId="3B5F7EE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&lt;AvailablePublicIndicator&gt;true&lt;/AvailablePublicIndicator&gt;</w:t>
      </w:r>
    </w:p>
    <w:p w14:paraId="59947F3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&lt;Description&gt;Github repository of simple code samples demonstrating use of EPA Facility Registry Service Facility Lookup API via HTML, JavaScript and jQuery.&lt;/Description&gt;</w:t>
      </w:r>
    </w:p>
    <w:p w14:paraId="30E25C1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&lt;HardwareRequirementsPlatformTe&gt;N/A - web client&lt;/HardwareRequirementsPlatformTe&gt;</w:t>
      </w:r>
    </w:p>
    <w:p w14:paraId="76F4C8A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27C1D19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519310B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11F5C59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&lt;ResourceIdentifier&gt;3fd58701-8d64-11e1-afb0-9612e87d14ff&lt;/ResourceIdentifier&gt;</w:t>
      </w:r>
    </w:p>
    <w:p w14:paraId="1CA98AF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&lt;ResourceTypeText&gt;Blocks of Code&lt;/ResourceTypeText&gt;</w:t>
      </w:r>
    </w:p>
    <w:p w14:paraId="2F451B8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&lt;ResourceName&gt;Javascript Code for ARCS APEX tool&lt;/ResourceName&gt;</w:t>
      </w:r>
    </w:p>
    <w:p w14:paraId="093D857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&lt;PrimaryOrganizationText&gt;EPA / OW - Office of Water&lt;/PrimaryOrganizationText&gt;</w:t>
      </w:r>
    </w:p>
    <w:p w14:paraId="183649B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&lt;DescriptionText&gt;Javascript code ARCS APEX tool&lt;/DescriptionText&gt;</w:t>
      </w:r>
    </w:p>
    <w:p w14:paraId="75B7251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0E167F8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&lt;CreatedDate&gt;2012-04-23T00:00:00-04:00&lt;/CreatedDate&gt;</w:t>
      </w:r>
    </w:p>
    <w:p w14:paraId="1027434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&lt;OtherText&gt;https://rcs.epa.gov:443/CentraSite/CentraSite/ino:dav/ino:dav/projects/SupportingDocumentsLibrary/uddi:bcf3a8ad-61c5-11df-bd49-9af1668c06ac/thickbox&lt;/OtherText&gt;</w:t>
      </w:r>
    </w:p>
    <w:p w14:paraId="4D4C971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&lt;AvailablePublicIndicator&gt;false&lt;/AvailablePublicIndicator&gt;</w:t>
      </w:r>
    </w:p>
    <w:p w14:paraId="0E4E26B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&lt;Description&gt;Javascript code ARCS APEX tool&lt;/Description&gt;</w:t>
      </w:r>
    </w:p>
    <w:p w14:paraId="672F81D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2494BC4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7908630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51CB34C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&lt;ResourceIdentifier&gt;366&lt;/ResourceIdentifier&gt;</w:t>
      </w:r>
    </w:p>
    <w:p w14:paraId="7BB52D5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&lt;ResourceTypeText&gt;Blocks of Code&lt;/ResourceTypeText&gt;</w:t>
      </w:r>
    </w:p>
    <w:p w14:paraId="7098EAB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&lt;ResourceName&gt;RCS New Resource test6585&lt;/ResourceName&gt;</w:t>
      </w:r>
    </w:p>
    <w:p w14:paraId="3570A02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&lt;PrimaryOrganizationText&gt;EPA / OPPTS - Office of Prevention, Pesticides, and Toxic Substances&lt;/PrimaryOrganizationText&gt;</w:t>
      </w:r>
    </w:p>
    <w:p w14:paraId="3CBDE5B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&lt;DescriptionText&gt;Description 1&lt;/DescriptionText&gt;</w:t>
      </w:r>
    </w:p>
    <w:p w14:paraId="5C238C7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&lt;CreatedDate&gt;2014-10-28T00:00:00-04:00&lt;/CreatedDate&gt;</w:t>
      </w:r>
    </w:p>
    <w:p w14:paraId="5AD1181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&lt;RequestorText&gt;Timothy Bizal&lt;/RequestorText&gt;</w:t>
      </w:r>
    </w:p>
    <w:p w14:paraId="2295CFD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&lt;StewardText&gt;Timothy Bizal&lt;/StewardText&gt;</w:t>
      </w:r>
    </w:p>
    <w:p w14:paraId="68527E3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&lt;AvailablePublicIndicator&gt;true&lt;/AvailablePublicIndicator&gt;</w:t>
      </w:r>
    </w:p>
    <w:p w14:paraId="3FC1A08F"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&lt;Description&gt;Description 1&lt;/Description&gt;</w:t>
      </w:r>
    </w:p>
    <w:p w14:paraId="023962D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6E91CA9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6A15DFB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&lt;ResourceIdentifier&gt;386&lt;/ResourceIdentifier&gt;</w:t>
      </w:r>
    </w:p>
    <w:p w14:paraId="64337C2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&lt;ResourceTypeText&gt;Blocks of Code&lt;/ResourceTypeText&gt;</w:t>
      </w:r>
    </w:p>
    <w:p w14:paraId="262F428F"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&lt;ResourceName&gt;RCS New Resource test9363&lt;/ResourceName&gt;</w:t>
      </w:r>
    </w:p>
    <w:p w14:paraId="7E191F9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&lt;PrimaryOrganizationText&gt;EPA / OPPTS - Office of Prevention, Pesticides, and Toxic Substances&lt;/PrimaryOrganizationText&gt;</w:t>
      </w:r>
    </w:p>
    <w:p w14:paraId="24DEEF0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&lt;DescriptionText&gt;Description 1&lt;/DescriptionText&gt;</w:t>
      </w:r>
    </w:p>
    <w:p w14:paraId="1784B87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&lt;CreatedDate&gt;2014-12-08T00:00:00-05:00&lt;/CreatedDate&gt;</w:t>
      </w:r>
    </w:p>
    <w:p w14:paraId="59A637D3"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&lt;RequestorText&gt;Timothy Bizal&lt;/RequestorText&gt;</w:t>
      </w:r>
    </w:p>
    <w:p w14:paraId="58B87E2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&lt;StewardText&gt;Timothy Bizal&lt;/StewardText&gt;</w:t>
      </w:r>
    </w:p>
    <w:p w14:paraId="38CBA81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&lt;AvailablePublicIndicator&gt;true&lt;/AvailablePublicIndicator&gt;</w:t>
      </w:r>
    </w:p>
    <w:p w14:paraId="77FBFD4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&lt;Description&gt;Description 1&lt;/Description&gt;</w:t>
      </w:r>
    </w:p>
    <w:p w14:paraId="193069D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7159C11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1B52451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&lt;ResourceIdentifier&gt;f8284304-5281-11e1-8c35-9686dd36974f&lt;/ResourceIdentifier&gt;</w:t>
      </w:r>
    </w:p>
    <w:p w14:paraId="3E32196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&lt;ResourceTypeText&gt;Blocks of Code&lt;/ResourceTypeText&gt;</w:t>
      </w:r>
    </w:p>
    <w:p w14:paraId="2305D3F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&lt;ResourceName&gt;SDE Layer Menu Add-in to ArcGIS 10&lt;/ResourceName&gt;</w:t>
      </w:r>
    </w:p>
    <w:p w14:paraId="31A1B07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lastRenderedPageBreak/>
        <w:t xml:space="preserve">                  &lt;PrimaryOrganizationText&gt;EPA / USEPA / Region 6 - R6&lt;/PrimaryOrganizationText&gt;</w:t>
      </w:r>
    </w:p>
    <w:p w14:paraId="22FC1AE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&lt;DescriptionText&gt;An add-in to ArcGIS 10 that allows ArcMap users to turn on GIS layers stored in SDE by simply checking boxes next to layers listed on a pop up menu.  Adding layers is quick and easy as the user does not have to manually hunt for layers in SDE.&lt;/DescriptionText&gt;</w:t>
      </w:r>
    </w:p>
    <w:p w14:paraId="3CA1D170"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&lt;AuthorText&gt;Brittany Roche&lt;/AuthorText&gt;</w:t>
      </w:r>
    </w:p>
    <w:p w14:paraId="26EC794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58F54620"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&lt;CodeLanguageText&gt;Visual Basic .NET&lt;/CodeLanguageText&gt;</w:t>
      </w:r>
    </w:p>
    <w:p w14:paraId="54900F5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&lt;CreatedDate&gt;2012-02-08T00:00:00-05:00&lt;/CreatedDate&gt;</w:t>
      </w:r>
    </w:p>
    <w:p w14:paraId="35A9750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&lt;PublisherText&gt;EPA Region 6&lt;/PublisherText&gt;</w:t>
      </w:r>
    </w:p>
    <w:p w14:paraId="40FAF05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&lt;SourceSystemText&gt;EPA Region 6&lt;/SourceSystemText&gt;</w:t>
      </w:r>
    </w:p>
    <w:p w14:paraId="75E259C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&lt;StewardText&gt;Jeff Danielson&lt;/StewardText&gt;</w:t>
      </w:r>
    </w:p>
    <w:p w14:paraId="079ACE8F"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&lt;AvailablePublicIndicator&gt;false&lt;/AvailablePublicIndicator&gt;</w:t>
      </w:r>
    </w:p>
    <w:p w14:paraId="58F2FE5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&lt;Description&gt;An add-in to ArcGIS 10 that allows ArcMap users to turn on GIS layers stored in SDE by simply checking boxes next to layers listed on a pop up menu.  Adding layers is quick and easy as the user does not have to manually hunt for layers in SDE.&lt;/Description&gt;</w:t>
      </w:r>
    </w:p>
    <w:p w14:paraId="7D13565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&lt;HardwareRequirementsPlatformTe&gt;ArcGIS 10&lt;/HardwareRequirementsPlatformTe&gt;</w:t>
      </w:r>
    </w:p>
    <w:p w14:paraId="69E5586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1E7D0B7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3E2D6F8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701B863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&lt;ResourceIdentifier&gt;b7d63d37-a379-11e2-bda6-e52fabc5b1c1&lt;/ResourceIdentifier&gt;</w:t>
      </w:r>
    </w:p>
    <w:p w14:paraId="6AF8204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&lt;ResourceTypeText&gt;Blocks of Code&lt;/ResourceTypeText&gt;</w:t>
      </w:r>
    </w:p>
    <w:p w14:paraId="4BFC18C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&lt;ResourceName&gt;Term Lookup Tooltip Example Code&lt;/ResourceName&gt;</w:t>
      </w:r>
    </w:p>
    <w:p w14:paraId="214FF01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&lt;PrimaryOrganizationText&gt;EPA / OEI / OIAA - Office of Information Analysis and Access&lt;/PrimaryOrganizationText&gt;</w:t>
      </w:r>
    </w:p>
    <w:p w14:paraId="12BACC7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&lt;DescriptionText&gt;Example code for how terms should be displayed when using the term lookup service if displaying the definitions in a tooltip.&lt;/DescriptionText&gt;</w:t>
      </w:r>
    </w:p>
    <w:p w14:paraId="2341F15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&lt;AuthorText&gt;CGI Federal&lt;/AuthorText&gt;</w:t>
      </w:r>
    </w:p>
    <w:p w14:paraId="33D3FB0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665241B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&lt;CodeLanguageText&gt;HTML, Javascript and CSS&lt;/CodeLanguageText&gt;</w:t>
      </w:r>
    </w:p>
    <w:p w14:paraId="7CB0D5B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&lt;CreatedDate&gt;2013-04-12T00:00:00-04:00&lt;/CreatedDate&gt;</w:t>
      </w:r>
    </w:p>
    <w:p w14:paraId="2703901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&lt;DataDotGovTypeText&gt;Tool Catalog&lt;/DataDotGovTypeText&gt;</w:t>
      </w:r>
    </w:p>
    <w:p w14:paraId="4EBBAEA0"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&lt;DownloadableIndicator&gt;true&lt;/DownloadableIndicator&gt;</w:t>
      </w:r>
    </w:p>
    <w:p w14:paraId="11271C0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&lt;LifecyclePhaseText&gt;Operations and Maintenance&lt;/LifecyclePhaseText&gt;</w:t>
      </w:r>
    </w:p>
    <w:p w14:paraId="246ADB3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&lt;OtherText&gt;https://rcs.epa.gov:443/CentraSite/CentraSite/ino:dav/ino:dav/projects/SupportingDocumentsLibrary/uddi:bcf3a8ad-61c5-11df-bd49-9af1668c06ac/Term Lookup Tooltip Demo Code&lt;/OtherText&gt;</w:t>
      </w:r>
    </w:p>
    <w:p w14:paraId="32696A7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&lt;PublisherText&gt;EPA&lt;/PublisherText&gt;</w:t>
      </w:r>
    </w:p>
    <w:p w14:paraId="1125E64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&lt;SendDataDotGovIndicator&gt;false&lt;/SendDataDotGovIndicator&gt;</w:t>
      </w:r>
    </w:p>
    <w:p w14:paraId="7600924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&lt;SendEDGIndicator&gt;false&lt;/SendEDGIndicator&gt;</w:t>
      </w:r>
    </w:p>
    <w:p w14:paraId="0EF88F2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&lt;AvailablePublicIndicator&gt;true&lt;/AvailablePublicIndicator&gt;</w:t>
      </w:r>
    </w:p>
    <w:p w14:paraId="709796A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&lt;Description&gt;Example code for how terms should be displayed when using the term lookup service if displaying the definitions in a tooltip.&lt;/Description&gt;</w:t>
      </w:r>
    </w:p>
    <w:p w14:paraId="027BE203"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659A301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673368C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&lt;/NewDataSet&gt;</w:t>
      </w:r>
    </w:p>
    <w:p w14:paraId="3A4862C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&lt;/results&gt;</w:t>
      </w:r>
    </w:p>
    <w:p w14:paraId="06025220"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&lt;/QueryResponse&gt;</w:t>
      </w:r>
    </w:p>
    <w:p w14:paraId="2215435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&lt;/s:Body&gt;</w:t>
      </w:r>
    </w:p>
    <w:p w14:paraId="2F801A02" w14:textId="022B339C" w:rsidR="0075310A"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&lt;/s:Envelope&gt;</w:t>
      </w:r>
    </w:p>
    <w:p w14:paraId="4E67AC02" w14:textId="7A3E9561" w:rsidR="0075310A" w:rsidRDefault="0075310A" w:rsidP="0075310A">
      <w:pPr>
        <w:rPr>
          <w:rFonts w:ascii="Courier New" w:hAnsi="Courier New" w:cs="Courier New"/>
          <w:sz w:val="18"/>
          <w:szCs w:val="18"/>
        </w:rPr>
      </w:pPr>
    </w:p>
    <w:p w14:paraId="77FE0A38" w14:textId="77777777" w:rsidR="0075310A" w:rsidRDefault="0075310A" w:rsidP="0075310A">
      <w:pPr>
        <w:pStyle w:val="Caption"/>
      </w:pPr>
    </w:p>
    <w:p w14:paraId="5DC299CB" w14:textId="1F1C3F1E" w:rsidR="0075310A" w:rsidRDefault="0075310A" w:rsidP="00703B36">
      <w:pPr>
        <w:pStyle w:val="Caption"/>
        <w:rPr>
          <w:rFonts w:ascii="Courier New" w:hAnsi="Courier New" w:cs="Courier New"/>
          <w:sz w:val="18"/>
          <w:szCs w:val="18"/>
        </w:rPr>
      </w:pPr>
      <w:r>
        <w:t xml:space="preserve">Exhibit </w:t>
      </w:r>
      <w:r>
        <w:fldChar w:fldCharType="begin"/>
      </w:r>
      <w:r>
        <w:instrText xml:space="preserve"> STYLEREF 1 \s </w:instrText>
      </w:r>
      <w:r>
        <w:fldChar w:fldCharType="separate"/>
      </w:r>
      <w:r>
        <w:rPr>
          <w:noProof/>
        </w:rPr>
        <w:t>7</w:t>
      </w:r>
      <w:r>
        <w:rPr>
          <w:noProof/>
        </w:rPr>
        <w:fldChar w:fldCharType="end"/>
      </w:r>
      <w:r>
        <w:noBreakHyphen/>
      </w:r>
      <w:r>
        <w:t>5 GetRCSResource</w:t>
      </w:r>
      <w:r w:rsidRPr="005A3C89">
        <w:t>By</w:t>
      </w:r>
      <w:r>
        <w:t>Identifier</w:t>
      </w:r>
      <w:r w:rsidRPr="005A3C89">
        <w:t>_v1.0</w:t>
      </w:r>
      <w:r>
        <w:t xml:space="preserve"> Sample Request</w:t>
      </w:r>
    </w:p>
    <w:p w14:paraId="0D92EA06" w14:textId="77777777" w:rsidR="0075310A" w:rsidRDefault="0075310A" w:rsidP="0075310A">
      <w:pPr>
        <w:rPr>
          <w:rFonts w:ascii="Courier New" w:hAnsi="Courier New" w:cs="Courier New"/>
          <w:sz w:val="18"/>
          <w:szCs w:val="18"/>
        </w:rPr>
      </w:pPr>
      <w:r>
        <mc:AlternateContent>
          <mc:Choice Requires="wps">
            <w:drawing>
              <wp:anchor distT="0" distB="0" distL="114300" distR="114300" simplePos="0" relativeHeight="251665920" behindDoc="0" locked="0" layoutInCell="1" allowOverlap="1" wp14:anchorId="257B0D07" wp14:editId="4EEEBE36">
                <wp:simplePos x="0" y="0"/>
                <wp:positionH relativeFrom="column">
                  <wp:posOffset>0</wp:posOffset>
                </wp:positionH>
                <wp:positionV relativeFrom="paragraph">
                  <wp:posOffset>26615</wp:posOffset>
                </wp:positionV>
                <wp:extent cx="5987332" cy="2218414"/>
                <wp:effectExtent l="0" t="0" r="13970" b="107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2218414"/>
                        </a:xfrm>
                        <a:prstGeom prst="rect">
                          <a:avLst/>
                        </a:prstGeom>
                        <a:solidFill>
                          <a:srgbClr val="FFFFFF"/>
                        </a:solidFill>
                        <a:ln w="9525">
                          <a:solidFill>
                            <a:srgbClr val="000000"/>
                          </a:solidFill>
                          <a:miter lim="800000"/>
                          <a:headEnd/>
                          <a:tailEnd/>
                        </a:ln>
                      </wps:spPr>
                      <wps:txbx>
                        <w:txbxContent>
                          <w:p w14:paraId="613FE956" w14:textId="77777777" w:rsidR="0075310A" w:rsidRPr="00BA4E3D" w:rsidRDefault="0075310A" w:rsidP="0075310A">
                            <w:pPr>
                              <w:rPr>
                                <w:rFonts w:ascii="Courier New" w:hAnsi="Courier New" w:cs="Courier New"/>
                                <w:sz w:val="18"/>
                                <w:szCs w:val="18"/>
                              </w:rPr>
                            </w:pPr>
                            <w:r w:rsidRPr="00BA4E3D">
                              <w:rPr>
                                <w:rFonts w:ascii="Courier New" w:hAnsi="Courier New" w:cs="Courier New"/>
                                <w:sz w:val="18"/>
                                <w:szCs w:val="18"/>
                              </w:rPr>
                              <w:t>&lt;soap:Envelope xmlns:soap="http://www.w3.org/2003/05/soap-envelope" xmlns:ns="http://www.exchangenetwork.net/schema/node/2"&gt;</w:t>
                            </w:r>
                          </w:p>
                          <w:p w14:paraId="6BE7690C" w14:textId="77777777" w:rsidR="0075310A" w:rsidRPr="00BA4E3D" w:rsidRDefault="0075310A" w:rsidP="0075310A">
                            <w:pPr>
                              <w:rPr>
                                <w:rFonts w:ascii="Courier New" w:hAnsi="Courier New" w:cs="Courier New"/>
                                <w:sz w:val="18"/>
                                <w:szCs w:val="18"/>
                              </w:rPr>
                            </w:pPr>
                            <w:r w:rsidRPr="00BA4E3D">
                              <w:rPr>
                                <w:rFonts w:ascii="Courier New" w:hAnsi="Courier New" w:cs="Courier New"/>
                                <w:sz w:val="18"/>
                                <w:szCs w:val="18"/>
                              </w:rPr>
                              <w:tab/>
                              <w:t>&lt;soap:Header/&gt;</w:t>
                            </w:r>
                          </w:p>
                          <w:p w14:paraId="27B5E546" w14:textId="77777777" w:rsidR="0075310A" w:rsidRPr="00BA4E3D" w:rsidRDefault="0075310A" w:rsidP="0075310A">
                            <w:pPr>
                              <w:rPr>
                                <w:rFonts w:ascii="Courier New" w:hAnsi="Courier New" w:cs="Courier New"/>
                                <w:sz w:val="18"/>
                                <w:szCs w:val="18"/>
                              </w:rPr>
                            </w:pPr>
                            <w:r w:rsidRPr="00BA4E3D">
                              <w:rPr>
                                <w:rFonts w:ascii="Courier New" w:hAnsi="Courier New" w:cs="Courier New"/>
                                <w:sz w:val="18"/>
                                <w:szCs w:val="18"/>
                              </w:rPr>
                              <w:tab/>
                              <w:t>&lt;soap:Body&gt;</w:t>
                            </w:r>
                          </w:p>
                          <w:p w14:paraId="08298846" w14:textId="77777777" w:rsidR="0075310A" w:rsidRPr="00BA4E3D" w:rsidRDefault="0075310A" w:rsidP="0075310A">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t>&lt;ns:Query&gt;</w:t>
                            </w:r>
                          </w:p>
                          <w:p w14:paraId="3C5D90BD" w14:textId="51544B5C" w:rsidR="0075310A" w:rsidRPr="00BA4E3D" w:rsidRDefault="00703B36" w:rsidP="0075310A">
                            <w:pPr>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sidR="0075310A" w:rsidRPr="00BA4E3D">
                              <w:rPr>
                                <w:rFonts w:ascii="Courier New" w:hAnsi="Courier New" w:cs="Courier New"/>
                                <w:sz w:val="18"/>
                                <w:szCs w:val="18"/>
                              </w:rPr>
                              <w:t>&lt;ns:securityToken&gt;</w:t>
                            </w:r>
                          </w:p>
                          <w:p w14:paraId="6C867C0C" w14:textId="77777777" w:rsidR="0075310A" w:rsidRPr="00BA4E3D" w:rsidRDefault="0075310A" w:rsidP="0075310A">
                            <w:pPr>
                              <w:ind w:left="1440" w:firstLine="720"/>
                              <w:rPr>
                                <w:rFonts w:ascii="Courier New" w:hAnsi="Courier New" w:cs="Courier New"/>
                                <w:sz w:val="18"/>
                                <w:szCs w:val="18"/>
                              </w:rPr>
                            </w:pPr>
                            <w:r w:rsidRPr="00BA4E3D">
                              <w:rPr>
                                <w:rFonts w:ascii="Courier New" w:hAnsi="Courier New" w:cs="Courier New"/>
                                <w:sz w:val="18"/>
                                <w:szCs w:val="18"/>
                              </w:rPr>
                              <w:t>&lt;!-- securityToken removed from example request --&gt;</w:t>
                            </w:r>
                          </w:p>
                          <w:p w14:paraId="7E51CCF2" w14:textId="77777777" w:rsidR="0075310A" w:rsidRPr="00BA4E3D" w:rsidRDefault="0075310A" w:rsidP="0075310A">
                            <w:pPr>
                              <w:ind w:left="1440" w:firstLine="720"/>
                              <w:rPr>
                                <w:rFonts w:ascii="Courier New" w:hAnsi="Courier New" w:cs="Courier New"/>
                                <w:sz w:val="18"/>
                                <w:szCs w:val="18"/>
                              </w:rPr>
                            </w:pPr>
                            <w:r w:rsidRPr="00BA4E3D">
                              <w:rPr>
                                <w:rFonts w:ascii="Courier New" w:hAnsi="Courier New" w:cs="Courier New"/>
                                <w:sz w:val="18"/>
                                <w:szCs w:val="18"/>
                              </w:rPr>
                              <w:t>&lt;/ns:securityToken&gt;</w:t>
                            </w:r>
                          </w:p>
                          <w:p w14:paraId="0FC7C8F6" w14:textId="762D375C" w:rsidR="0075310A" w:rsidRPr="00BA4E3D" w:rsidRDefault="0075310A" w:rsidP="0075310A">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&lt;ns:dataflow&gt;</w:t>
                            </w:r>
                            <w:r>
                              <w:rPr>
                                <w:rFonts w:ascii="Courier New" w:hAnsi="Courier New" w:cs="Courier New"/>
                                <w:sz w:val="18"/>
                                <w:szCs w:val="18"/>
                              </w:rPr>
                              <w:t>RCS</w:t>
                            </w:r>
                            <w:r w:rsidRPr="00BA4E3D">
                              <w:rPr>
                                <w:rFonts w:ascii="Courier New" w:hAnsi="Courier New" w:cs="Courier New"/>
                                <w:sz w:val="18"/>
                                <w:szCs w:val="18"/>
                              </w:rPr>
                              <w:t>&lt;/ns:dataflow&gt;</w:t>
                            </w: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r>
                            <w:r w:rsidR="00703B36">
                              <w:rPr>
                                <w:rFonts w:ascii="Courier New" w:hAnsi="Courier New" w:cs="Courier New"/>
                                <w:sz w:val="18"/>
                                <w:szCs w:val="18"/>
                              </w:rPr>
                              <w:tab/>
                            </w:r>
                            <w:r w:rsidR="00703B36">
                              <w:rPr>
                                <w:rFonts w:ascii="Courier New" w:hAnsi="Courier New" w:cs="Courier New"/>
                                <w:sz w:val="18"/>
                                <w:szCs w:val="18"/>
                              </w:rPr>
                              <w:tab/>
                            </w:r>
                            <w:r w:rsidRPr="00BA4E3D">
                              <w:rPr>
                                <w:rFonts w:ascii="Courier New" w:hAnsi="Courier New" w:cs="Courier New"/>
                                <w:sz w:val="18"/>
                                <w:szCs w:val="18"/>
                              </w:rPr>
                              <w:t>&lt;ns:request&gt;</w:t>
                            </w:r>
                            <w:r>
                              <w:rPr>
                                <w:rFonts w:ascii="Courier New" w:hAnsi="Courier New" w:cs="Courier New"/>
                                <w:sz w:val="18"/>
                                <w:szCs w:val="18"/>
                              </w:rPr>
                              <w:t>GetRCSResourceByIdentifier</w:t>
                            </w:r>
                            <w:r w:rsidRPr="005A3C89">
                              <w:rPr>
                                <w:rFonts w:ascii="Courier New" w:hAnsi="Courier New" w:cs="Courier New"/>
                                <w:sz w:val="18"/>
                                <w:szCs w:val="18"/>
                              </w:rPr>
                              <w:t>_v1.0</w:t>
                            </w:r>
                            <w:r w:rsidRPr="00BA4E3D">
                              <w:rPr>
                                <w:rFonts w:ascii="Courier New" w:hAnsi="Courier New" w:cs="Courier New"/>
                                <w:sz w:val="18"/>
                                <w:szCs w:val="18"/>
                              </w:rPr>
                              <w:t>&lt;/ns:request&gt;</w:t>
                            </w:r>
                          </w:p>
                          <w:p w14:paraId="7E7546DA" w14:textId="3FB1B291" w:rsidR="0075310A" w:rsidRPr="00BA4E3D" w:rsidRDefault="0075310A" w:rsidP="0075310A">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&lt;ns:parameters parameterName="</w:t>
                            </w:r>
                            <w:r>
                              <w:rPr>
                                <w:rFonts w:ascii="Courier New" w:hAnsi="Courier New" w:cs="Courier New"/>
                                <w:sz w:val="18"/>
                                <w:szCs w:val="18"/>
                              </w:rPr>
                              <w:t>Resource</w:t>
                            </w:r>
                            <w:r>
                              <w:rPr>
                                <w:rFonts w:ascii="Courier New" w:hAnsi="Courier New" w:cs="Courier New"/>
                                <w:sz w:val="18"/>
                                <w:szCs w:val="18"/>
                              </w:rPr>
                              <w:t>Identifier</w:t>
                            </w:r>
                            <w:r w:rsidRPr="00BA4E3D">
                              <w:rPr>
                                <w:rFonts w:ascii="Courier New" w:hAnsi="Courier New" w:cs="Courier New"/>
                                <w:sz w:val="18"/>
                                <w:szCs w:val="18"/>
                              </w:rPr>
                              <w:t>"&gt;</w:t>
                            </w:r>
                            <w:r w:rsidRPr="00131A53">
                              <w:rPr>
                                <w:rFonts w:ascii="Courier New" w:hAnsi="Courier New" w:cs="Courier New"/>
                                <w:sz w:val="18"/>
                                <w:szCs w:val="18"/>
                              </w:rPr>
                              <w:t>9ec30f37-0fd0-11e1-a787-bf5575d3f06a</w:t>
                            </w:r>
                            <w:r w:rsidRPr="00BA4E3D">
                              <w:rPr>
                                <w:rFonts w:ascii="Courier New" w:hAnsi="Courier New" w:cs="Courier New"/>
                                <w:sz w:val="18"/>
                                <w:szCs w:val="18"/>
                              </w:rPr>
                              <w:t>&lt;/ns:parameters&gt;</w:t>
                            </w:r>
                          </w:p>
                          <w:p w14:paraId="742C0FF4" w14:textId="77777777" w:rsidR="0075310A" w:rsidRPr="00BA4E3D" w:rsidRDefault="0075310A" w:rsidP="0075310A">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t>&lt;/ns:Query&gt;</w:t>
                            </w:r>
                          </w:p>
                          <w:p w14:paraId="596D0018" w14:textId="77777777" w:rsidR="0075310A" w:rsidRPr="00BA4E3D" w:rsidRDefault="0075310A" w:rsidP="0075310A">
                            <w:pPr>
                              <w:rPr>
                                <w:rFonts w:ascii="Courier New" w:hAnsi="Courier New" w:cs="Courier New"/>
                                <w:sz w:val="18"/>
                                <w:szCs w:val="18"/>
                              </w:rPr>
                            </w:pPr>
                            <w:r w:rsidRPr="00BA4E3D">
                              <w:rPr>
                                <w:rFonts w:ascii="Courier New" w:hAnsi="Courier New" w:cs="Courier New"/>
                                <w:sz w:val="18"/>
                                <w:szCs w:val="18"/>
                              </w:rPr>
                              <w:tab/>
                              <w:t>&lt;/soap:Body&gt;</w:t>
                            </w:r>
                          </w:p>
                          <w:p w14:paraId="45A98DAF" w14:textId="77777777" w:rsidR="0075310A" w:rsidRPr="00EF24FD" w:rsidRDefault="0075310A" w:rsidP="0075310A">
                            <w:pPr>
                              <w:rPr>
                                <w:rFonts w:ascii="Courier New" w:hAnsi="Courier New" w:cs="Courier New"/>
                                <w:sz w:val="18"/>
                                <w:szCs w:val="18"/>
                              </w:rPr>
                            </w:pPr>
                            <w:r w:rsidRPr="00BA4E3D">
                              <w:rPr>
                                <w:rFonts w:ascii="Courier New" w:hAnsi="Courier New" w:cs="Courier New"/>
                                <w:sz w:val="18"/>
                                <w:szCs w:val="18"/>
                              </w:rPr>
                              <w:t>&lt;/soap:Envelope&gt;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2.1pt;width:471.45pt;height:174.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">
                <v:textbox>
                  <w:txbxContent>
                    <w:p w14:paraId="613FE956" w14:textId="77777777" w:rsidR="0075310A" w:rsidRPr="00BA4E3D" w:rsidRDefault="0075310A" w:rsidP="0075310A">
                      <w:pPr>
                        <w:rPr>
                          <w:rFonts w:ascii="Courier New" w:hAnsi="Courier New" w:cs="Courier New"/>
                          <w:sz w:val="18"/>
                          <w:szCs w:val="18"/>
                        </w:rPr>
                      </w:pPr>
                      <w:r w:rsidRPr="00BA4E3D">
                        <w:rPr>
                          <w:rFonts w:ascii="Courier New" w:hAnsi="Courier New" w:cs="Courier New"/>
                          <w:sz w:val="18"/>
                          <w:szCs w:val="18"/>
                        </w:rPr>
                        <w:t>&lt;soap:Envelope xmlns:soap="http://www.w3.org/2003/05/soap-envelope" xmlns:ns="http://www.exchangenetwork.net/schema/node/2"&gt;</w:t>
                      </w:r>
                    </w:p>
                    <w:p w14:paraId="6BE7690C" w14:textId="77777777" w:rsidR="0075310A" w:rsidRPr="00BA4E3D" w:rsidRDefault="0075310A" w:rsidP="0075310A">
                      <w:pPr>
                        <w:rPr>
                          <w:rFonts w:ascii="Courier New" w:hAnsi="Courier New" w:cs="Courier New"/>
                          <w:sz w:val="18"/>
                          <w:szCs w:val="18"/>
                        </w:rPr>
                      </w:pPr>
                      <w:r w:rsidRPr="00BA4E3D">
                        <w:rPr>
                          <w:rFonts w:ascii="Courier New" w:hAnsi="Courier New" w:cs="Courier New"/>
                          <w:sz w:val="18"/>
                          <w:szCs w:val="18"/>
                        </w:rPr>
                        <w:tab/>
                        <w:t>&lt;soap:Header/&gt;</w:t>
                      </w:r>
                    </w:p>
                    <w:p w14:paraId="27B5E546" w14:textId="77777777" w:rsidR="0075310A" w:rsidRPr="00BA4E3D" w:rsidRDefault="0075310A" w:rsidP="0075310A">
                      <w:pPr>
                        <w:rPr>
                          <w:rFonts w:ascii="Courier New" w:hAnsi="Courier New" w:cs="Courier New"/>
                          <w:sz w:val="18"/>
                          <w:szCs w:val="18"/>
                        </w:rPr>
                      </w:pPr>
                      <w:r w:rsidRPr="00BA4E3D">
                        <w:rPr>
                          <w:rFonts w:ascii="Courier New" w:hAnsi="Courier New" w:cs="Courier New"/>
                          <w:sz w:val="18"/>
                          <w:szCs w:val="18"/>
                        </w:rPr>
                        <w:tab/>
                        <w:t>&lt;soap:Body&gt;</w:t>
                      </w:r>
                    </w:p>
                    <w:p w14:paraId="08298846" w14:textId="77777777" w:rsidR="0075310A" w:rsidRPr="00BA4E3D" w:rsidRDefault="0075310A" w:rsidP="0075310A">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t>&lt;ns:Query&gt;</w:t>
                      </w:r>
                    </w:p>
                    <w:p w14:paraId="3C5D90BD" w14:textId="51544B5C" w:rsidR="0075310A" w:rsidRPr="00BA4E3D" w:rsidRDefault="00703B36" w:rsidP="0075310A">
                      <w:pPr>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sidR="0075310A" w:rsidRPr="00BA4E3D">
                        <w:rPr>
                          <w:rFonts w:ascii="Courier New" w:hAnsi="Courier New" w:cs="Courier New"/>
                          <w:sz w:val="18"/>
                          <w:szCs w:val="18"/>
                        </w:rPr>
                        <w:t>&lt;ns:securityToken&gt;</w:t>
                      </w:r>
                    </w:p>
                    <w:p w14:paraId="6C867C0C" w14:textId="77777777" w:rsidR="0075310A" w:rsidRPr="00BA4E3D" w:rsidRDefault="0075310A" w:rsidP="0075310A">
                      <w:pPr>
                        <w:ind w:left="1440" w:firstLine="720"/>
                        <w:rPr>
                          <w:rFonts w:ascii="Courier New" w:hAnsi="Courier New" w:cs="Courier New"/>
                          <w:sz w:val="18"/>
                          <w:szCs w:val="18"/>
                        </w:rPr>
                      </w:pPr>
                      <w:r w:rsidRPr="00BA4E3D">
                        <w:rPr>
                          <w:rFonts w:ascii="Courier New" w:hAnsi="Courier New" w:cs="Courier New"/>
                          <w:sz w:val="18"/>
                          <w:szCs w:val="18"/>
                        </w:rPr>
                        <w:t>&lt;!-- securityToken removed from example request --&gt;</w:t>
                      </w:r>
                    </w:p>
                    <w:p w14:paraId="7E51CCF2" w14:textId="77777777" w:rsidR="0075310A" w:rsidRPr="00BA4E3D" w:rsidRDefault="0075310A" w:rsidP="0075310A">
                      <w:pPr>
                        <w:ind w:left="1440" w:firstLine="720"/>
                        <w:rPr>
                          <w:rFonts w:ascii="Courier New" w:hAnsi="Courier New" w:cs="Courier New"/>
                          <w:sz w:val="18"/>
                          <w:szCs w:val="18"/>
                        </w:rPr>
                      </w:pPr>
                      <w:r w:rsidRPr="00BA4E3D">
                        <w:rPr>
                          <w:rFonts w:ascii="Courier New" w:hAnsi="Courier New" w:cs="Courier New"/>
                          <w:sz w:val="18"/>
                          <w:szCs w:val="18"/>
                        </w:rPr>
                        <w:t>&lt;/ns:securityToken&gt;</w:t>
                      </w:r>
                    </w:p>
                    <w:p w14:paraId="0FC7C8F6" w14:textId="762D375C" w:rsidR="0075310A" w:rsidRPr="00BA4E3D" w:rsidRDefault="0075310A" w:rsidP="0075310A">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&lt;ns:dataflow&gt;</w:t>
                      </w:r>
                      <w:r>
                        <w:rPr>
                          <w:rFonts w:ascii="Courier New" w:hAnsi="Courier New" w:cs="Courier New"/>
                          <w:sz w:val="18"/>
                          <w:szCs w:val="18"/>
                        </w:rPr>
                        <w:t>RCS</w:t>
                      </w:r>
                      <w:r w:rsidRPr="00BA4E3D">
                        <w:rPr>
                          <w:rFonts w:ascii="Courier New" w:hAnsi="Courier New" w:cs="Courier New"/>
                          <w:sz w:val="18"/>
                          <w:szCs w:val="18"/>
                        </w:rPr>
                        <w:t>&lt;/ns:dataflow&gt;</w:t>
                      </w: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r>
                      <w:r w:rsidR="00703B36">
                        <w:rPr>
                          <w:rFonts w:ascii="Courier New" w:hAnsi="Courier New" w:cs="Courier New"/>
                          <w:sz w:val="18"/>
                          <w:szCs w:val="18"/>
                        </w:rPr>
                        <w:tab/>
                      </w:r>
                      <w:r w:rsidR="00703B36">
                        <w:rPr>
                          <w:rFonts w:ascii="Courier New" w:hAnsi="Courier New" w:cs="Courier New"/>
                          <w:sz w:val="18"/>
                          <w:szCs w:val="18"/>
                        </w:rPr>
                        <w:tab/>
                      </w:r>
                      <w:r w:rsidRPr="00BA4E3D">
                        <w:rPr>
                          <w:rFonts w:ascii="Courier New" w:hAnsi="Courier New" w:cs="Courier New"/>
                          <w:sz w:val="18"/>
                          <w:szCs w:val="18"/>
                        </w:rPr>
                        <w:t>&lt;ns:request&gt;</w:t>
                      </w:r>
                      <w:r>
                        <w:rPr>
                          <w:rFonts w:ascii="Courier New" w:hAnsi="Courier New" w:cs="Courier New"/>
                          <w:sz w:val="18"/>
                          <w:szCs w:val="18"/>
                        </w:rPr>
                        <w:t>GetRCSResourceByIdentifier</w:t>
                      </w:r>
                      <w:r w:rsidRPr="005A3C89">
                        <w:rPr>
                          <w:rFonts w:ascii="Courier New" w:hAnsi="Courier New" w:cs="Courier New"/>
                          <w:sz w:val="18"/>
                          <w:szCs w:val="18"/>
                        </w:rPr>
                        <w:t>_v1.0</w:t>
                      </w:r>
                      <w:r w:rsidRPr="00BA4E3D">
                        <w:rPr>
                          <w:rFonts w:ascii="Courier New" w:hAnsi="Courier New" w:cs="Courier New"/>
                          <w:sz w:val="18"/>
                          <w:szCs w:val="18"/>
                        </w:rPr>
                        <w:t>&lt;/ns:request&gt;</w:t>
                      </w:r>
                    </w:p>
                    <w:p w14:paraId="7E7546DA" w14:textId="3FB1B291" w:rsidR="0075310A" w:rsidRPr="00BA4E3D" w:rsidRDefault="0075310A" w:rsidP="0075310A">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&lt;ns:parameters parameterName="</w:t>
                      </w:r>
                      <w:r>
                        <w:rPr>
                          <w:rFonts w:ascii="Courier New" w:hAnsi="Courier New" w:cs="Courier New"/>
                          <w:sz w:val="18"/>
                          <w:szCs w:val="18"/>
                        </w:rPr>
                        <w:t>Resource</w:t>
                      </w:r>
                      <w:r>
                        <w:rPr>
                          <w:rFonts w:ascii="Courier New" w:hAnsi="Courier New" w:cs="Courier New"/>
                          <w:sz w:val="18"/>
                          <w:szCs w:val="18"/>
                        </w:rPr>
                        <w:t>Identifier</w:t>
                      </w:r>
                      <w:r w:rsidRPr="00BA4E3D">
                        <w:rPr>
                          <w:rFonts w:ascii="Courier New" w:hAnsi="Courier New" w:cs="Courier New"/>
                          <w:sz w:val="18"/>
                          <w:szCs w:val="18"/>
                        </w:rPr>
                        <w:t>"&gt;</w:t>
                      </w:r>
                      <w:r w:rsidRPr="00131A53">
                        <w:rPr>
                          <w:rFonts w:ascii="Courier New" w:hAnsi="Courier New" w:cs="Courier New"/>
                          <w:sz w:val="18"/>
                          <w:szCs w:val="18"/>
                        </w:rPr>
                        <w:t>9ec30f37-0fd0-11e1-a787-bf5575d3f06a</w:t>
                      </w:r>
                      <w:r w:rsidRPr="00BA4E3D">
                        <w:rPr>
                          <w:rFonts w:ascii="Courier New" w:hAnsi="Courier New" w:cs="Courier New"/>
                          <w:sz w:val="18"/>
                          <w:szCs w:val="18"/>
                        </w:rPr>
                        <w:t>&lt;/ns:parameters&gt;</w:t>
                      </w:r>
                    </w:p>
                    <w:p w14:paraId="742C0FF4" w14:textId="77777777" w:rsidR="0075310A" w:rsidRPr="00BA4E3D" w:rsidRDefault="0075310A" w:rsidP="0075310A">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t>&lt;/ns:Query&gt;</w:t>
                      </w:r>
                    </w:p>
                    <w:p w14:paraId="596D0018" w14:textId="77777777" w:rsidR="0075310A" w:rsidRPr="00BA4E3D" w:rsidRDefault="0075310A" w:rsidP="0075310A">
                      <w:pPr>
                        <w:rPr>
                          <w:rFonts w:ascii="Courier New" w:hAnsi="Courier New" w:cs="Courier New"/>
                          <w:sz w:val="18"/>
                          <w:szCs w:val="18"/>
                        </w:rPr>
                      </w:pPr>
                      <w:r w:rsidRPr="00BA4E3D">
                        <w:rPr>
                          <w:rFonts w:ascii="Courier New" w:hAnsi="Courier New" w:cs="Courier New"/>
                          <w:sz w:val="18"/>
                          <w:szCs w:val="18"/>
                        </w:rPr>
                        <w:tab/>
                        <w:t>&lt;/soap:Body&gt;</w:t>
                      </w:r>
                    </w:p>
                    <w:p w14:paraId="45A98DAF" w14:textId="77777777" w:rsidR="0075310A" w:rsidRPr="00EF24FD" w:rsidRDefault="0075310A" w:rsidP="0075310A">
                      <w:pPr>
                        <w:rPr>
                          <w:rFonts w:ascii="Courier New" w:hAnsi="Courier New" w:cs="Courier New"/>
                          <w:sz w:val="18"/>
                          <w:szCs w:val="18"/>
                        </w:rPr>
                      </w:pPr>
                      <w:r w:rsidRPr="00BA4E3D">
                        <w:rPr>
                          <w:rFonts w:ascii="Courier New" w:hAnsi="Courier New" w:cs="Courier New"/>
                          <w:sz w:val="18"/>
                          <w:szCs w:val="18"/>
                        </w:rPr>
                        <w:t>&lt;/soap:Envelope&gt;</w:t>
                      </w:r>
                    </w:p>
                  </w:txbxContent>
                </v:textbox>
              </v:shape>
            </w:pict>
          </mc:Fallback>
        </mc:AlternateContent>
      </w:r>
    </w:p>
    <w:p w14:paraId="5828A386" w14:textId="77777777" w:rsidR="0075310A" w:rsidRDefault="0075310A" w:rsidP="0075310A">
      <w:pPr>
        <w:rPr>
          <w:rFonts w:ascii="Courier New" w:hAnsi="Courier New" w:cs="Courier New"/>
          <w:sz w:val="18"/>
          <w:szCs w:val="18"/>
        </w:rPr>
      </w:pPr>
    </w:p>
    <w:p w14:paraId="2A162020" w14:textId="77777777" w:rsidR="0075310A" w:rsidRDefault="0075310A" w:rsidP="0075310A">
      <w:pPr>
        <w:rPr>
          <w:rFonts w:ascii="Courier New" w:hAnsi="Courier New" w:cs="Courier New"/>
          <w:sz w:val="18"/>
          <w:szCs w:val="18"/>
        </w:rPr>
      </w:pPr>
    </w:p>
    <w:p w14:paraId="2DDB3A4D" w14:textId="77777777" w:rsidR="0075310A" w:rsidRDefault="0075310A" w:rsidP="0075310A">
      <w:pPr>
        <w:rPr>
          <w:rFonts w:ascii="Courier New" w:hAnsi="Courier New" w:cs="Courier New"/>
          <w:sz w:val="18"/>
          <w:szCs w:val="18"/>
        </w:rPr>
      </w:pPr>
    </w:p>
    <w:p w14:paraId="4E586B2C" w14:textId="77777777" w:rsidR="0075310A" w:rsidRDefault="0075310A" w:rsidP="0075310A">
      <w:pPr>
        <w:rPr>
          <w:rFonts w:ascii="Courier New" w:hAnsi="Courier New" w:cs="Courier New"/>
          <w:sz w:val="18"/>
          <w:szCs w:val="18"/>
        </w:rPr>
      </w:pPr>
    </w:p>
    <w:p w14:paraId="3114509A" w14:textId="77777777" w:rsidR="0075310A" w:rsidRDefault="0075310A" w:rsidP="0075310A"/>
    <w:p w14:paraId="7364E0B6" w14:textId="77777777" w:rsidR="0075310A" w:rsidRDefault="0075310A" w:rsidP="0075310A"/>
    <w:p w14:paraId="000D8BE0" w14:textId="77777777" w:rsidR="0075310A" w:rsidRDefault="0075310A" w:rsidP="0075310A"/>
    <w:p w14:paraId="22BBB744" w14:textId="77777777" w:rsidR="0075310A" w:rsidRDefault="0075310A" w:rsidP="0075310A"/>
    <w:p w14:paraId="16726999" w14:textId="77777777" w:rsidR="0075310A" w:rsidRDefault="0075310A" w:rsidP="0075310A"/>
    <w:p w14:paraId="3E49D50B" w14:textId="77777777" w:rsidR="0075310A" w:rsidRDefault="0075310A" w:rsidP="0075310A"/>
    <w:p w14:paraId="317EE542" w14:textId="77777777" w:rsidR="0075310A" w:rsidRDefault="0075310A" w:rsidP="0075310A"/>
    <w:p w14:paraId="6C2DDBC8" w14:textId="77777777" w:rsidR="0075310A" w:rsidRPr="006E3134" w:rsidRDefault="0075310A" w:rsidP="0075310A"/>
    <w:p w14:paraId="36557A73" w14:textId="77777777" w:rsidR="0075310A" w:rsidRDefault="0075310A" w:rsidP="0075310A">
      <w:pPr>
        <w:pStyle w:val="Caption"/>
      </w:pPr>
    </w:p>
    <w:p w14:paraId="08474BBF" w14:textId="77777777" w:rsidR="0075310A" w:rsidRDefault="0075310A" w:rsidP="0075310A">
      <w:pPr>
        <w:pStyle w:val="Caption"/>
      </w:pPr>
    </w:p>
    <w:p w14:paraId="32319A2E" w14:textId="0099532C" w:rsidR="0075310A" w:rsidRDefault="0075310A" w:rsidP="0075310A">
      <w:pPr>
        <w:pStyle w:val="Caption"/>
      </w:pPr>
      <w:r>
        <w:t xml:space="preserve">Exhibit </w:t>
      </w:r>
      <w:r>
        <w:fldChar w:fldCharType="begin"/>
      </w:r>
      <w:r>
        <w:instrText xml:space="preserve"> STYLEREF 1 \s </w:instrText>
      </w:r>
      <w:r>
        <w:fldChar w:fldCharType="separate"/>
      </w:r>
      <w:r>
        <w:rPr>
          <w:noProof/>
        </w:rPr>
        <w:t>7</w:t>
      </w:r>
      <w:r>
        <w:rPr>
          <w:noProof/>
        </w:rPr>
        <w:fldChar w:fldCharType="end"/>
      </w:r>
      <w:r>
        <w:noBreakHyphen/>
      </w:r>
      <w:r>
        <w:t>6</w:t>
      </w:r>
      <w:r>
        <w:t xml:space="preserve"> </w:t>
      </w:r>
      <w:r w:rsidRPr="005A3C89">
        <w:t>GetRCSResource</w:t>
      </w:r>
      <w:r>
        <w:t>ByIdentifier</w:t>
      </w:r>
      <w:r w:rsidRPr="005A3C89">
        <w:t>_v1.0</w:t>
      </w:r>
      <w:r>
        <w:t xml:space="preserve"> Sample Response</w:t>
      </w:r>
    </w:p>
    <w:p w14:paraId="33F4AE9A"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&lt;s:Envelope xmlns:s="http://www.w3.org/2003/05/soap-envelope"&gt;</w:t>
      </w:r>
    </w:p>
    <w:p w14:paraId="4CDB2642"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&lt;s:Body xmlns:xsi="http://www.w3.org/2001/XMLSchema-instance" xmlns:xsd="http://www.w3.org/2001/XMLSchema"&gt;</w:t>
      </w:r>
    </w:p>
    <w:p w14:paraId="0E57836D"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&lt;QueryResponse xmlns="http://www.exchangenetwork.net/schema/node/2"&gt;</w:t>
      </w:r>
    </w:p>
    <w:p w14:paraId="4E59B115"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&lt;rowId&gt;0&lt;/rowId&gt;</w:t>
      </w:r>
    </w:p>
    <w:p w14:paraId="61EB4D37" w14:textId="779EB934"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&lt;rowCount&gt;</w:t>
      </w:r>
      <w:r w:rsidR="000C5AE3">
        <w:rPr>
          <w:rFonts w:ascii="Courier New" w:hAnsi="Courier New" w:cs="Courier New"/>
          <w:sz w:val="18"/>
          <w:szCs w:val="18"/>
        </w:rPr>
        <w:t>1</w:t>
      </w:r>
      <w:r w:rsidRPr="00131A53">
        <w:rPr>
          <w:rFonts w:ascii="Courier New" w:hAnsi="Courier New" w:cs="Courier New"/>
          <w:sz w:val="18"/>
          <w:szCs w:val="18"/>
        </w:rPr>
        <w:t>&lt;/rowCount&gt;</w:t>
      </w:r>
    </w:p>
    <w:p w14:paraId="1AFE27FA"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&lt;lastSet&gt;false&lt;/lastSet&gt;</w:t>
      </w:r>
    </w:p>
    <w:p w14:paraId="23505200"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&lt;results&gt;</w:t>
      </w:r>
    </w:p>
    <w:p w14:paraId="5B669BF8"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&lt;NewDataSet xmlns="http://www.exchangenetwork.net/schema/RCS/1"&gt;</w:t>
      </w:r>
    </w:p>
    <w:p w14:paraId="0A7A6E5C"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15E87D2A"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&lt;ResourceIdentifier&gt;9ec30f37-0fd0-11e1-a787-bf5575d3f06a&lt;/ResourceIdentifier&gt;</w:t>
      </w:r>
    </w:p>
    <w:p w14:paraId="13168183"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&lt;ResourceTypeText&gt;Database&lt;/ResourceTypeText&gt;</w:t>
      </w:r>
    </w:p>
    <w:p w14:paraId="61733C7B"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&lt;ResourceName&gt;Deep Water Horizon Oil Spill Field Dataset&lt;/ResourceName&gt;</w:t>
      </w:r>
    </w:p>
    <w:p w14:paraId="1CE415E0"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&lt;PrimaryOrganizationText&gt;USEPA - United States Environmental Protection Agency&lt;/PrimaryOrganizationText&gt;</w:t>
      </w:r>
    </w:p>
    <w:p w14:paraId="7527E805"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&lt;DescriptionText&gt;The Deep Water Horizon Oil Spill Field Dataset contains the sampling and monitoring data that EPA collected during the incident. It is stored in an Oracle database.&lt;/DescriptionText&gt;</w:t>
      </w:r>
    </w:p>
    <w:p w14:paraId="16FD0A1F"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0479F5F2"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&lt;CreatedDate&gt;2011-11-15T00:00:00-05:00&lt;/CreatedDate&gt;</w:t>
      </w:r>
    </w:p>
    <w:p w14:paraId="55DCFE9C"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&lt;GISCapableIndicator&gt;false&lt;/GISCapableIndicator&gt;</w:t>
      </w:r>
    </w:p>
    <w:p w14:paraId="1A207B45"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&lt;LifecyclePhaseText&gt;Operations and Maintenance&lt;/LifecyclePhaseText&gt;</w:t>
      </w:r>
    </w:p>
    <w:p w14:paraId="6B25BC50"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&lt;SubtypeText&gt;Lotus-Notes&lt;/SubtypeText&gt;</w:t>
      </w:r>
    </w:p>
    <w:p w14:paraId="21B63663"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&lt;AvailablePublicIndicator&gt;true&lt;/AvailablePublicIndicator&gt;</w:t>
      </w:r>
    </w:p>
    <w:p w14:paraId="6651280A"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&lt;Description&gt;The Deep Water Horizon Oil Spill Field Dataset contains the sampling and monitoring data that EPA collected during the incident. It is stored in an Oracle database.&lt;/Description&gt;</w:t>
      </w:r>
    </w:p>
    <w:p w14:paraId="5279EAB0"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2A2D40B9"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350E8CE0"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&lt;/NewDataSet&gt;</w:t>
      </w:r>
    </w:p>
    <w:p w14:paraId="0A3F3F20"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&lt;/results&gt;</w:t>
      </w:r>
    </w:p>
    <w:p w14:paraId="3765689F"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&lt;/QueryResponse&gt;</w:t>
      </w:r>
    </w:p>
    <w:p w14:paraId="486B65DE"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&lt;/s:Body&gt;</w:t>
      </w:r>
    </w:p>
    <w:p w14:paraId="5B2FC1C6" w14:textId="77777777" w:rsidR="0075310A" w:rsidRPr="006E3134"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&lt;/s:Envelope&gt;</w:t>
      </w:r>
    </w:p>
    <w:sectPr w:rsidR="0075310A" w:rsidRPr="006E3134" w:rsidSect="00A542A1">
      <w:footerReference w:type="even" r:id="rId26"/>
      <w:type w:val="continuous"/>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B96A8" w14:textId="77777777" w:rsidR="008C775B" w:rsidRDefault="008C775B">
      <w:r>
        <w:separator/>
      </w:r>
    </w:p>
    <w:p w14:paraId="785F5BF5" w14:textId="77777777" w:rsidR="008C775B" w:rsidRDefault="008C775B"/>
    <w:p w14:paraId="7D57B74B" w14:textId="77777777" w:rsidR="008C775B" w:rsidRDefault="008C775B"/>
    <w:p w14:paraId="291FAAAA" w14:textId="77777777" w:rsidR="008C775B" w:rsidRDefault="008C775B"/>
  </w:endnote>
  <w:endnote w:type="continuationSeparator" w:id="0">
    <w:p w14:paraId="251D0A28" w14:textId="77777777" w:rsidR="008C775B" w:rsidRDefault="008C775B">
      <w:r>
        <w:continuationSeparator/>
      </w:r>
    </w:p>
    <w:p w14:paraId="661B726D" w14:textId="77777777" w:rsidR="008C775B" w:rsidRDefault="008C775B"/>
    <w:p w14:paraId="4601ADE4" w14:textId="77777777" w:rsidR="008C775B" w:rsidRDefault="008C775B"/>
    <w:p w14:paraId="4978EC0E" w14:textId="77777777" w:rsidR="008C775B" w:rsidRDefault="008C77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01A25" w14:textId="77777777" w:rsidR="00332BC8" w:rsidRPr="00EE785A" w:rsidRDefault="00332BC8" w:rsidP="005D25EE">
    <w:pPr>
      <w:pStyle w:val="Footer"/>
      <w:pBdr>
        <w:top w:val="single" w:sz="4" w:space="1" w:color="808080"/>
      </w:pBdr>
    </w:pPr>
    <w:fldSimple w:instr=" STYLEREF  &quot;LOE Heading&quot;  \* MERGEFORMAT ">
      <w:r>
        <w:rPr>
          <w:noProof/>
        </w:rPr>
        <w:t>List of Exhibits</w:t>
      </w:r>
    </w:fldSimple>
    <w:r>
      <w:tab/>
      <w:t>EPA Requirements Analysis Document Template</w:t>
    </w:r>
    <w:r w:rsidRPr="00EE785A">
      <w:t xml:space="preserve"> </w:t>
    </w:r>
  </w:p>
  <w:p w14:paraId="2F801A26" w14:textId="77777777" w:rsidR="00332BC8" w:rsidRPr="00CD7CB7" w:rsidRDefault="00332BC8" w:rsidP="005D25EE">
    <w:pPr>
      <w:pStyle w:val="Footer"/>
    </w:pPr>
    <w:r w:rsidRPr="00CD7CB7">
      <w:rPr>
        <w:szCs w:val="16"/>
        <w:vertAlign w:val="superscript"/>
      </w:rPr>
      <w:t>©</w:t>
    </w:r>
    <w:r w:rsidRPr="00640EFC">
      <w:t xml:space="preserve">Copyright </w:t>
    </w:r>
    <w:r>
      <w:fldChar w:fldCharType="begin"/>
    </w:r>
    <w:r>
      <w:instrText xml:space="preserve"> DATE  \@ "YYYY"  \* MERGEFORMAT </w:instrText>
    </w:r>
    <w:r>
      <w:fldChar w:fldCharType="separate"/>
    </w:r>
    <w:r>
      <w:rPr>
        <w:noProof/>
      </w:rPr>
      <w:t>2015</w:t>
    </w:r>
    <w:r>
      <w:rPr>
        <w:noProof/>
      </w:rPr>
      <w:fldChar w:fldCharType="end"/>
    </w:r>
    <w:r w:rsidRPr="00CD7CB7">
      <w:t>, CGI Federal</w:t>
    </w:r>
    <w:r w:rsidRPr="00CD7CB7">
      <w:tab/>
    </w:r>
    <w:r>
      <w:fldChar w:fldCharType="begin"/>
    </w:r>
    <w:r>
      <w:instrText xml:space="preserve"> DATE \@ "MMMM d, yyyy" </w:instrText>
    </w:r>
    <w:r>
      <w:fldChar w:fldCharType="separate"/>
    </w:r>
    <w:r>
      <w:rPr>
        <w:noProof/>
      </w:rPr>
      <w:t>August 20, 2015</w:t>
    </w:r>
    <w:r>
      <w:rPr>
        <w:noProof/>
      </w:rPr>
      <w:fldChar w:fldCharType="end"/>
    </w:r>
  </w:p>
  <w:p w14:paraId="2F801A27" w14:textId="77777777" w:rsidR="00332BC8" w:rsidRDefault="00332BC8" w:rsidP="005D25EE">
    <w:pPr>
      <w:pStyle w:val="Footer"/>
      <w:rPr>
        <w:rFonts w:cs="Arial"/>
        <w:szCs w:val="16"/>
      </w:rPr>
    </w:pPr>
    <w:r>
      <w:fldChar w:fldCharType="begin"/>
    </w:r>
    <w:r>
      <w:instrText xml:space="preserve"> PAGE </w:instrText>
    </w:r>
    <w:r>
      <w:fldChar w:fldCharType="separate"/>
    </w:r>
    <w:r>
      <w:rPr>
        <w:noProof/>
      </w:rPr>
      <w:t>ii</w:t>
    </w:r>
    <w:r>
      <w:rPr>
        <w:noProof/>
      </w:rPr>
      <w:fldChar w:fldCharType="end"/>
    </w:r>
    <w:r>
      <w:tab/>
    </w:r>
  </w:p>
  <w:p w14:paraId="2F801A28" w14:textId="77777777" w:rsidR="00332BC8" w:rsidRDefault="00332BC8" w:rsidP="00C431C0">
    <w:pPr>
      <w:pStyle w:val="Footer"/>
    </w:pPr>
  </w:p>
  <w:p w14:paraId="2F801A29" w14:textId="77777777" w:rsidR="00332BC8" w:rsidRPr="00CB257B" w:rsidRDefault="00332BC8" w:rsidP="00C431C0">
    <w:pPr>
      <w:pStyle w:val="Footer"/>
      <w:jc w:val="center"/>
    </w:pPr>
    <w:r w:rsidRPr="00C431C0">
      <w:t xml:space="preserve">Confidential and Proprietary Data. Use of the data contained herein is subject to CGI Federal restrictions </w:t>
    </w:r>
    <w:r>
      <w:br/>
    </w:r>
    <w:r w:rsidRPr="00C431C0">
      <w:t>and applicable Federal Acquisition Data Rights Clauses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01A2A" w14:textId="72AD47BF" w:rsidR="00332BC8" w:rsidRPr="0003485F" w:rsidRDefault="00332BC8" w:rsidP="004D326C">
    <w:pPr>
      <w:pStyle w:val="Footer"/>
      <w:pBdr>
        <w:top w:val="single" w:sz="4" w:space="1" w:color="808080"/>
      </w:pBdr>
    </w:pPr>
    <w:r>
      <w:t>EPA RCS Web Services Developer’s Guide</w:t>
    </w:r>
    <w:r>
      <w:tab/>
      <w:t>August 20, 2015</w:t>
    </w:r>
  </w:p>
  <w:p w14:paraId="2F801A2B" w14:textId="77777777" w:rsidR="00332BC8" w:rsidRDefault="00332BC8" w:rsidP="004D326C">
    <w:pPr>
      <w:pStyle w:val="Footer"/>
    </w:pPr>
    <w:r w:rsidRPr="00640EFC">
      <w:tab/>
    </w:r>
    <w:r>
      <w:fldChar w:fldCharType="begin"/>
    </w:r>
    <w:r>
      <w:instrText xml:space="preserve"> PAGE </w:instrText>
    </w:r>
    <w:r>
      <w:fldChar w:fldCharType="separate"/>
    </w:r>
    <w:r w:rsidR="005C1A24">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01A2C" w14:textId="77777777" w:rsidR="00332BC8" w:rsidRPr="00EE785A" w:rsidRDefault="00332BC8" w:rsidP="005D25EE">
    <w:pPr>
      <w:pStyle w:val="Footer"/>
      <w:pBdr>
        <w:top w:val="single" w:sz="4" w:space="1" w:color="808080"/>
      </w:pBdr>
    </w:pPr>
    <w:fldSimple w:instr=" STYLEREF  &quot;Heading 1&quot;  \* MERGEFORMAT ">
      <w:r>
        <w:rPr>
          <w:noProof/>
        </w:rPr>
        <w:t>System Requirements</w:t>
      </w:r>
    </w:fldSimple>
    <w:r>
      <w:tab/>
      <w:t>EPA Requirements Analysis Document Template</w:t>
    </w:r>
    <w:r w:rsidRPr="00EE785A">
      <w:t xml:space="preserve"> </w:t>
    </w:r>
  </w:p>
  <w:p w14:paraId="2F801A2D" w14:textId="77777777" w:rsidR="00332BC8" w:rsidRPr="00CD7CB7" w:rsidRDefault="00332BC8" w:rsidP="005D25EE">
    <w:pPr>
      <w:pStyle w:val="Footer"/>
    </w:pPr>
    <w:r w:rsidRPr="00CD7CB7">
      <w:rPr>
        <w:szCs w:val="16"/>
        <w:vertAlign w:val="superscript"/>
      </w:rPr>
      <w:t>©</w:t>
    </w:r>
    <w:r w:rsidRPr="00640EFC">
      <w:t xml:space="preserve">Copyright </w:t>
    </w:r>
    <w:r>
      <w:fldChar w:fldCharType="begin"/>
    </w:r>
    <w:r>
      <w:instrText xml:space="preserve"> DATE  \@ "YYYY"  \* MERGEFORMAT </w:instrText>
    </w:r>
    <w:r>
      <w:fldChar w:fldCharType="separate"/>
    </w:r>
    <w:r>
      <w:rPr>
        <w:noProof/>
      </w:rPr>
      <w:t>2015</w:t>
    </w:r>
    <w:r>
      <w:rPr>
        <w:noProof/>
      </w:rPr>
      <w:fldChar w:fldCharType="end"/>
    </w:r>
    <w:r w:rsidRPr="00CD7CB7">
      <w:t>, CGI Federal</w:t>
    </w:r>
    <w:r w:rsidRPr="00CD7CB7">
      <w:tab/>
    </w:r>
    <w:r>
      <w:fldChar w:fldCharType="begin"/>
    </w:r>
    <w:r>
      <w:instrText xml:space="preserve"> DATE \@ "MMMM d, yyyy" </w:instrText>
    </w:r>
    <w:r>
      <w:fldChar w:fldCharType="separate"/>
    </w:r>
    <w:r>
      <w:rPr>
        <w:noProof/>
      </w:rPr>
      <w:t>August 20, 2015</w:t>
    </w:r>
    <w:r>
      <w:rPr>
        <w:noProof/>
      </w:rPr>
      <w:fldChar w:fldCharType="end"/>
    </w:r>
  </w:p>
  <w:p w14:paraId="2F801A2E" w14:textId="77777777" w:rsidR="00332BC8" w:rsidRDefault="00332BC8" w:rsidP="005D25EE">
    <w:pPr>
      <w:pStyle w:val="Footer"/>
      <w:rPr>
        <w:rFonts w:cs="Arial"/>
        <w:szCs w:val="16"/>
      </w:rPr>
    </w:pPr>
    <w:r>
      <w:fldChar w:fldCharType="begin"/>
    </w:r>
    <w:r>
      <w:instrText xml:space="preserve"> PAGE </w:instrText>
    </w:r>
    <w:r>
      <w:fldChar w:fldCharType="separate"/>
    </w:r>
    <w:r>
      <w:rPr>
        <w:noProof/>
      </w:rPr>
      <w:t>4</w:t>
    </w:r>
    <w:r>
      <w:rPr>
        <w:noProof/>
      </w:rPr>
      <w:fldChar w:fldCharType="end"/>
    </w:r>
    <w:r>
      <w:tab/>
    </w:r>
  </w:p>
  <w:p w14:paraId="2F801A2F" w14:textId="77777777" w:rsidR="00332BC8" w:rsidRDefault="00332BC8" w:rsidP="00C431C0">
    <w:pPr>
      <w:pStyle w:val="Footer"/>
    </w:pPr>
  </w:p>
  <w:p w14:paraId="2F801A30" w14:textId="77777777" w:rsidR="00332BC8" w:rsidRPr="00CB257B" w:rsidRDefault="00332BC8" w:rsidP="00C431C0">
    <w:pPr>
      <w:pStyle w:val="Footer"/>
      <w:jc w:val="center"/>
    </w:pPr>
    <w:r w:rsidRPr="00C431C0">
      <w:t xml:space="preserve">Confidential and Proprietary Data. Use of the data contained herein is subject to CGI Federal restrictions </w:t>
    </w:r>
    <w:r>
      <w:br/>
    </w:r>
    <w:r w:rsidRPr="00C431C0">
      <w:t>and applicable Federal Acquisition Data Rights Clauses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30629A" w14:textId="77777777" w:rsidR="008C775B" w:rsidRDefault="008C775B">
      <w:r>
        <w:separator/>
      </w:r>
    </w:p>
    <w:p w14:paraId="644367DD" w14:textId="77777777" w:rsidR="008C775B" w:rsidRDefault="008C775B"/>
  </w:footnote>
  <w:footnote w:type="continuationSeparator" w:id="0">
    <w:p w14:paraId="24E45945" w14:textId="77777777" w:rsidR="008C775B" w:rsidRDefault="008C775B">
      <w:r>
        <w:continuationSeparator/>
      </w:r>
    </w:p>
    <w:p w14:paraId="67417425" w14:textId="77777777" w:rsidR="008C775B" w:rsidRDefault="008C775B"/>
    <w:p w14:paraId="5511A59A" w14:textId="77777777" w:rsidR="008C775B" w:rsidRDefault="008C775B"/>
    <w:p w14:paraId="210AEFF2" w14:textId="77777777" w:rsidR="008C775B" w:rsidRDefault="008C77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01A21" w14:textId="77777777" w:rsidR="00332BC8" w:rsidRPr="00383089" w:rsidRDefault="00332BC8" w:rsidP="00527AA9">
    <w:pPr>
      <w:pStyle w:val="Header"/>
      <w:rPr>
        <w:rFonts w:cs="Arial"/>
        <w:color w:val="5F5F5F"/>
        <w:szCs w:val="18"/>
      </w:rPr>
    </w:pPr>
    <w:r w:rsidRPr="00D40CF4">
      <w:rPr>
        <w:color w:val="000000"/>
      </w:rPr>
      <w:t>_experience the commitment</w:t>
    </w:r>
    <w:r w:rsidRPr="00D40CF4">
      <w:rPr>
        <w:rFonts w:cs="Arial"/>
        <w:color w:val="000000"/>
        <w:sz w:val="20"/>
        <w:szCs w:val="20"/>
      </w:rPr>
      <w:t>™</w:t>
    </w:r>
    <w:r w:rsidRPr="00D40CF4">
      <w:rPr>
        <w:color w:val="000000"/>
      </w:rPr>
      <w:sym w:font="Webdings" w:char="F07C"/>
    </w:r>
    <w:r w:rsidRPr="00D40CF4">
      <w:rPr>
        <w:rFonts w:cs="Arial"/>
        <w:color w:val="000000"/>
        <w:szCs w:val="18"/>
      </w:rPr>
      <w:t>ISO 9001:2000 Certified</w:t>
    </w:r>
    <w:r w:rsidRPr="00D40CF4">
      <w:rPr>
        <w:color w:val="000000"/>
      </w:rPr>
      <w:t xml:space="preserve"> </w:t>
    </w:r>
    <w:r>
      <w:tab/>
    </w:r>
    <w:r>
      <w:rPr>
        <w:noProof/>
      </w:rPr>
      <w:drawing>
        <wp:inline distT="0" distB="0" distL="0" distR="0" wp14:anchorId="2F801A31" wp14:editId="2F801A32">
          <wp:extent cx="685800" cy="466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9338" t="12451" r="9338" b="14230"/>
                  <a:stretch>
                    <a:fillRect/>
                  </a:stretch>
                </pic:blipFill>
                <pic:spPr bwMode="auto">
                  <a:xfrm>
                    <a:off x="0" y="0"/>
                    <a:ext cx="685800" cy="466725"/>
                  </a:xfrm>
                  <a:prstGeom prst="rect">
                    <a:avLst/>
                  </a:prstGeom>
                  <a:noFill/>
                  <a:ln>
                    <a:noFill/>
                  </a:ln>
                </pic:spPr>
              </pic:pic>
            </a:graphicData>
          </a:graphic>
        </wp:inline>
      </w:drawing>
    </w:r>
    <w:r>
      <w:tab/>
    </w:r>
  </w:p>
  <w:p w14:paraId="2F801A22" w14:textId="77777777" w:rsidR="00332BC8" w:rsidRPr="00527AA9" w:rsidRDefault="00332BC8" w:rsidP="00527AA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01A23" w14:textId="77777777" w:rsidR="00332BC8" w:rsidRPr="00527AA9" w:rsidRDefault="00332BC8" w:rsidP="00BC24F0">
    <w:pPr>
      <w:pStyle w:val="Header"/>
    </w:pPr>
    <w:r>
      <w:rPr>
        <w:noProof/>
      </w:rPr>
      <w:drawing>
        <wp:inline distT="0" distB="0" distL="0" distR="0" wp14:anchorId="2F801A33" wp14:editId="2F801A34">
          <wp:extent cx="733425" cy="361950"/>
          <wp:effectExtent l="0" t="0" r="0" b="0"/>
          <wp:docPr id="14" name="Picture 14" descr="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x_graphic -mgb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527AA9">
      <w:tab/>
    </w:r>
  </w:p>
  <w:p w14:paraId="2F801A24" w14:textId="77777777" w:rsidR="00332BC8" w:rsidRDefault="00332B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36A2F9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2703FE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4EE5F9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6C2E7EEE"/>
    <w:lvl w:ilvl="0">
      <w:start w:val="1"/>
      <w:numFmt w:val="decimal"/>
      <w:pStyle w:val="ListNumber2"/>
      <w:lvlText w:val="%1."/>
      <w:lvlJc w:val="left"/>
      <w:pPr>
        <w:tabs>
          <w:tab w:val="num" w:pos="720"/>
        </w:tabs>
        <w:ind w:left="720" w:hanging="360"/>
      </w:pPr>
    </w:lvl>
  </w:abstractNum>
  <w:abstractNum w:abstractNumId="4">
    <w:nsid w:val="FFFFFF80"/>
    <w:multiLevelType w:val="singleLevel"/>
    <w:tmpl w:val="51361F3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B82C60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75A7E1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2FE6E9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73C845E"/>
    <w:lvl w:ilvl="0">
      <w:start w:val="1"/>
      <w:numFmt w:val="decimal"/>
      <w:pStyle w:val="ListNumber"/>
      <w:lvlText w:val="%1."/>
      <w:lvlJc w:val="left"/>
      <w:pPr>
        <w:tabs>
          <w:tab w:val="num" w:pos="360"/>
        </w:tabs>
        <w:ind w:left="360" w:hanging="360"/>
      </w:pPr>
    </w:lvl>
  </w:abstractNum>
  <w:abstractNum w:abstractNumId="9">
    <w:nsid w:val="FFFFFF89"/>
    <w:multiLevelType w:val="singleLevel"/>
    <w:tmpl w:val="92BC9C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C77096"/>
    <w:multiLevelType w:val="multilevel"/>
    <w:tmpl w:val="D58E6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0D77B1"/>
    <w:multiLevelType w:val="hybridMultilevel"/>
    <w:tmpl w:val="D52818D4"/>
    <w:lvl w:ilvl="0" w:tplc="4B684282">
      <w:start w:val="1"/>
      <w:numFmt w:val="bullet"/>
      <w:pStyle w:val="Bull3"/>
      <w:lvlText w:val=""/>
      <w:lvlJc w:val="left"/>
      <w:pPr>
        <w:ind w:left="907" w:hanging="360"/>
      </w:pPr>
      <w:rPr>
        <w:rFonts w:ascii="Symbol" w:hAnsi="Symbol" w:hint="default"/>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056ED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24946D03"/>
    <w:multiLevelType w:val="hybridMultilevel"/>
    <w:tmpl w:val="6472D70C"/>
    <w:lvl w:ilvl="0" w:tplc="7B2CC6EC">
      <w:start w:val="1"/>
      <w:numFmt w:val="decimal"/>
      <w:pStyle w:val="BodyTextNum"/>
      <w:lvlText w:val="%1."/>
      <w:lvlJc w:val="left"/>
      <w:pPr>
        <w:tabs>
          <w:tab w:val="num" w:pos="547"/>
        </w:tabs>
        <w:ind w:left="547" w:hanging="360"/>
      </w:pPr>
      <w:rPr>
        <w:rFonts w:ascii="Times New Roman" w:hAnsi="Times New Roman" w:hint="default"/>
        <w:b w:val="0"/>
        <w:i w:val="0"/>
        <w:sz w:val="22"/>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60B1D9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8225787"/>
    <w:multiLevelType w:val="hybridMultilevel"/>
    <w:tmpl w:val="153E3E54"/>
    <w:lvl w:ilvl="0" w:tplc="96A2490E">
      <w:start w:val="1"/>
      <w:numFmt w:val="bullet"/>
      <w:pStyle w:val="Bull2"/>
      <w:lvlText w:val=""/>
      <w:lvlJc w:val="left"/>
      <w:pPr>
        <w:ind w:left="720" w:hanging="360"/>
      </w:pPr>
      <w:rPr>
        <w:rFonts w:ascii="Symbol" w:hAnsi="Symbol" w:hint="default"/>
        <w:color w:val="5F5F5F"/>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C4918C6"/>
    <w:multiLevelType w:val="hybridMultilevel"/>
    <w:tmpl w:val="FA9CB4AC"/>
    <w:lvl w:ilvl="0" w:tplc="D6C0260E">
      <w:start w:val="1"/>
      <w:numFmt w:val="decimal"/>
      <w:pStyle w:val="TableNum2"/>
      <w:lvlText w:val="%1."/>
      <w:lvlJc w:val="left"/>
      <w:pPr>
        <w:tabs>
          <w:tab w:val="num" w:pos="518"/>
        </w:tabs>
        <w:ind w:left="518" w:hanging="230"/>
      </w:pPr>
      <w:rPr>
        <w:rFonts w:ascii="Arial" w:hAnsi="Arial"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11703F0"/>
    <w:multiLevelType w:val="hybridMultilevel"/>
    <w:tmpl w:val="FDAEA4A2"/>
    <w:lvl w:ilvl="0" w:tplc="9D123DB0">
      <w:start w:val="1"/>
      <w:numFmt w:val="decimal"/>
      <w:lvlText w:val="%1."/>
      <w:lvlJc w:val="left"/>
      <w:pPr>
        <w:ind w:left="547" w:hanging="360"/>
      </w:pPr>
      <w:rPr>
        <w:rFonts w:hint="default"/>
      </w:rPr>
    </w:lvl>
    <w:lvl w:ilvl="1" w:tplc="04090019">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8">
    <w:nsid w:val="4CC014F4"/>
    <w:multiLevelType w:val="hybridMultilevel"/>
    <w:tmpl w:val="6FB62D52"/>
    <w:lvl w:ilvl="0" w:tplc="1954F89A">
      <w:start w:val="1"/>
      <w:numFmt w:val="decimal"/>
      <w:pStyle w:val="TableNum1"/>
      <w:lvlText w:val="%1."/>
      <w:lvlJc w:val="left"/>
      <w:pPr>
        <w:tabs>
          <w:tab w:val="num" w:pos="288"/>
        </w:tabs>
        <w:ind w:left="288" w:hanging="230"/>
      </w:pPr>
      <w:rPr>
        <w:rFonts w:ascii="Arial" w:hAnsi="Arial" w:hint="default"/>
        <w:b w:val="0"/>
        <w:i w:val="0"/>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F3C67AA"/>
    <w:multiLevelType w:val="multilevel"/>
    <w:tmpl w:val="3A16A8D0"/>
    <w:lvl w:ilvl="0">
      <w:start w:val="1"/>
      <w:numFmt w:val="decimal"/>
      <w:pStyle w:val="Heading1"/>
      <w:lvlText w:val="%1"/>
      <w:lvlJc w:val="left"/>
      <w:pPr>
        <w:tabs>
          <w:tab w:val="num" w:pos="720"/>
        </w:tabs>
        <w:ind w:left="720" w:hanging="720"/>
      </w:pPr>
      <w:rPr>
        <w:rFonts w:ascii="Arial" w:hAnsi="Arial"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1152"/>
        </w:tabs>
        <w:ind w:left="1152" w:hanging="1152"/>
      </w:pPr>
      <w:rPr>
        <w:rFonts w:hint="default"/>
      </w:rPr>
    </w:lvl>
    <w:lvl w:ilvl="3">
      <w:start w:val="1"/>
      <w:numFmt w:val="decimal"/>
      <w:pStyle w:val="Heading4"/>
      <w:lvlText w:val="%1.%2.%3.%4"/>
      <w:lvlJc w:val="left"/>
      <w:pPr>
        <w:tabs>
          <w:tab w:val="num" w:pos="1296"/>
        </w:tabs>
        <w:ind w:left="1296" w:hanging="1296"/>
      </w:pPr>
      <w:rPr>
        <w:rFonts w:hint="default"/>
      </w:rPr>
    </w:lvl>
    <w:lvl w:ilvl="4">
      <w:start w:val="1"/>
      <w:numFmt w:val="decimal"/>
      <w:pStyle w:val="Heading5"/>
      <w:lvlText w:val="%1.%2.%3.%4.%5"/>
      <w:lvlJc w:val="left"/>
      <w:pPr>
        <w:tabs>
          <w:tab w:val="num" w:pos="1512"/>
        </w:tabs>
        <w:ind w:left="1512" w:hanging="1512"/>
      </w:pPr>
      <w:rPr>
        <w:rFonts w:hint="default"/>
      </w:rPr>
    </w:lvl>
    <w:lvl w:ilvl="5">
      <w:start w:val="1"/>
      <w:numFmt w:val="decimal"/>
      <w:pStyle w:val="Heading6"/>
      <w:lvlText w:val="%1.%2.%3.%4.%5.%6"/>
      <w:lvlJc w:val="left"/>
      <w:pPr>
        <w:tabs>
          <w:tab w:val="num" w:pos="1512"/>
        </w:tabs>
        <w:ind w:left="1512" w:hanging="1512"/>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20">
    <w:nsid w:val="526245A5"/>
    <w:multiLevelType w:val="hybridMultilevel"/>
    <w:tmpl w:val="981A947E"/>
    <w:lvl w:ilvl="0" w:tplc="E2C2EA3C">
      <w:start w:val="1"/>
      <w:numFmt w:val="bullet"/>
      <w:pStyle w:val="Bull1"/>
      <w:lvlText w:val=""/>
      <w:lvlJc w:val="left"/>
      <w:pPr>
        <w:ind w:left="547" w:hanging="360"/>
      </w:pPr>
      <w:rPr>
        <w:rFonts w:ascii="Symbol" w:hAnsi="Symbol" w:hint="default"/>
        <w:color w:val="00008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5AC71E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76E5312"/>
    <w:multiLevelType w:val="hybridMultilevel"/>
    <w:tmpl w:val="C2CC9316"/>
    <w:lvl w:ilvl="0" w:tplc="44AAA12E">
      <w:start w:val="1"/>
      <w:numFmt w:val="bullet"/>
      <w:pStyle w:val="TableBull2"/>
      <w:lvlText w:val=""/>
      <w:lvlJc w:val="left"/>
      <w:pPr>
        <w:tabs>
          <w:tab w:val="num" w:pos="187"/>
        </w:tabs>
        <w:ind w:left="317" w:hanging="130"/>
      </w:pPr>
      <w:rPr>
        <w:rFonts w:ascii="Symbol" w:hAnsi="Symbol" w:hint="default"/>
        <w:color w:val="3A5C57"/>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C975285"/>
    <w:multiLevelType w:val="hybridMultilevel"/>
    <w:tmpl w:val="77BC01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D4222A"/>
    <w:multiLevelType w:val="hybridMultilevel"/>
    <w:tmpl w:val="66FAFB04"/>
    <w:lvl w:ilvl="0" w:tplc="3EC0B75A">
      <w:start w:val="1"/>
      <w:numFmt w:val="bullet"/>
      <w:pStyle w:val="TableBullCheckMark"/>
      <w:lvlText w:val=""/>
      <w:lvlJc w:val="left"/>
      <w:pPr>
        <w:tabs>
          <w:tab w:val="num" w:pos="274"/>
        </w:tabs>
        <w:ind w:left="274"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0F677C1"/>
    <w:multiLevelType w:val="hybridMultilevel"/>
    <w:tmpl w:val="99001818"/>
    <w:lvl w:ilvl="0" w:tplc="CA8CD840">
      <w:start w:val="1"/>
      <w:numFmt w:val="bullet"/>
      <w:pStyle w:val="TableBull1"/>
      <w:lvlText w:val=""/>
      <w:lvlJc w:val="left"/>
      <w:pPr>
        <w:tabs>
          <w:tab w:val="num" w:pos="231"/>
        </w:tabs>
        <w:ind w:left="231" w:hanging="173"/>
      </w:pPr>
      <w:rPr>
        <w:rFonts w:ascii="Wingdings" w:hAnsi="Wingdings" w:hint="default"/>
        <w:color w:val="5F5F5F"/>
      </w:rPr>
    </w:lvl>
    <w:lvl w:ilvl="1" w:tplc="286C1694">
      <w:start w:val="1"/>
      <w:numFmt w:val="bullet"/>
      <w:lvlText w:val=""/>
      <w:lvlJc w:val="left"/>
      <w:pPr>
        <w:tabs>
          <w:tab w:val="num" w:pos="1210"/>
        </w:tabs>
        <w:ind w:left="1210" w:hanging="130"/>
      </w:pPr>
      <w:rPr>
        <w:rFonts w:ascii="Symbol" w:hAnsi="Symbol" w:hint="default"/>
        <w:color w:val="3A5C57"/>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176440A"/>
    <w:multiLevelType w:val="hybridMultilevel"/>
    <w:tmpl w:val="19BEE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C675B5"/>
    <w:multiLevelType w:val="hybridMultilevel"/>
    <w:tmpl w:val="ECFABB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6D8671E7"/>
    <w:multiLevelType w:val="hybridMultilevel"/>
    <w:tmpl w:val="BF861E80"/>
    <w:lvl w:ilvl="0" w:tplc="04090003">
      <w:start w:val="1"/>
      <w:numFmt w:val="bullet"/>
      <w:lvlText w:val="o"/>
      <w:lvlJc w:val="left"/>
      <w:pPr>
        <w:ind w:left="1140" w:hanging="360"/>
      </w:pPr>
      <w:rPr>
        <w:rFonts w:ascii="Courier New" w:hAnsi="Courier New" w:cs="Courier New"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9">
    <w:nsid w:val="75BC0F20"/>
    <w:multiLevelType w:val="hybridMultilevel"/>
    <w:tmpl w:val="71040272"/>
    <w:lvl w:ilvl="0" w:tplc="86A4A6B8">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BF67215"/>
    <w:multiLevelType w:val="hybridMultilevel"/>
    <w:tmpl w:val="CC00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DD6246"/>
    <w:multiLevelType w:val="hybridMultilevel"/>
    <w:tmpl w:val="22D008A8"/>
    <w:lvl w:ilvl="0" w:tplc="CABE5160">
      <w:start w:val="1"/>
      <w:numFmt w:val="bullet"/>
      <w:pStyle w:val="BullCheckMark"/>
      <w:lvlText w:val=""/>
      <w:lvlJc w:val="left"/>
      <w:pPr>
        <w:tabs>
          <w:tab w:val="num" w:pos="403"/>
        </w:tabs>
        <w:ind w:left="403"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F65184D"/>
    <w:multiLevelType w:val="singleLevel"/>
    <w:tmpl w:val="56EE600A"/>
    <w:lvl w:ilvl="0">
      <w:start w:val="1"/>
      <w:numFmt w:val="bullet"/>
      <w:pStyle w:val="CWFBullets2"/>
      <w:lvlText w:val=""/>
      <w:lvlJc w:val="left"/>
      <w:pPr>
        <w:tabs>
          <w:tab w:val="num" w:pos="2160"/>
        </w:tabs>
        <w:ind w:left="2160" w:hanging="720"/>
      </w:pPr>
      <w:rPr>
        <w:rFonts w:ascii="Symbol" w:hAnsi="Symbol" w:hint="default"/>
        <w:sz w:val="18"/>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4"/>
  </w:num>
  <w:num w:numId="13">
    <w:abstractNumId w:val="12"/>
  </w:num>
  <w:num w:numId="14">
    <w:abstractNumId w:val="13"/>
  </w:num>
  <w:num w:numId="15">
    <w:abstractNumId w:val="20"/>
  </w:num>
  <w:num w:numId="16">
    <w:abstractNumId w:val="31"/>
  </w:num>
  <w:num w:numId="17">
    <w:abstractNumId w:val="15"/>
  </w:num>
  <w:num w:numId="18">
    <w:abstractNumId w:val="11"/>
  </w:num>
  <w:num w:numId="19">
    <w:abstractNumId w:val="19"/>
  </w:num>
  <w:num w:numId="20">
    <w:abstractNumId w:val="25"/>
  </w:num>
  <w:num w:numId="21">
    <w:abstractNumId w:val="18"/>
  </w:num>
  <w:num w:numId="22">
    <w:abstractNumId w:val="16"/>
  </w:num>
  <w:num w:numId="23">
    <w:abstractNumId w:val="22"/>
  </w:num>
  <w:num w:numId="24">
    <w:abstractNumId w:val="24"/>
  </w:num>
  <w:num w:numId="25">
    <w:abstractNumId w:val="32"/>
  </w:num>
  <w:num w:numId="26">
    <w:abstractNumId w:val="20"/>
  </w:num>
  <w:num w:numId="27">
    <w:abstractNumId w:val="20"/>
  </w:num>
  <w:num w:numId="28">
    <w:abstractNumId w:val="20"/>
  </w:num>
  <w:num w:numId="29">
    <w:abstractNumId w:val="26"/>
  </w:num>
  <w:num w:numId="30">
    <w:abstractNumId w:val="17"/>
  </w:num>
  <w:num w:numId="31">
    <w:abstractNumId w:val="23"/>
  </w:num>
  <w:num w:numId="32">
    <w:abstractNumId w:val="28"/>
  </w:num>
  <w:num w:numId="33">
    <w:abstractNumId w:val="27"/>
  </w:num>
  <w:num w:numId="34">
    <w:abstractNumId w:val="29"/>
  </w:num>
  <w:num w:numId="35">
    <w:abstractNumId w:val="30"/>
  </w:num>
  <w:num w:numId="36">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FF6"/>
    <w:rsid w:val="00001156"/>
    <w:rsid w:val="000019AD"/>
    <w:rsid w:val="00001E9A"/>
    <w:rsid w:val="000022C5"/>
    <w:rsid w:val="00004692"/>
    <w:rsid w:val="00004981"/>
    <w:rsid w:val="00004F57"/>
    <w:rsid w:val="00010176"/>
    <w:rsid w:val="00011202"/>
    <w:rsid w:val="00011D72"/>
    <w:rsid w:val="00013D4D"/>
    <w:rsid w:val="0001525D"/>
    <w:rsid w:val="00017254"/>
    <w:rsid w:val="000173D4"/>
    <w:rsid w:val="00017DC3"/>
    <w:rsid w:val="00020F08"/>
    <w:rsid w:val="00022093"/>
    <w:rsid w:val="00024102"/>
    <w:rsid w:val="00030359"/>
    <w:rsid w:val="00033D3F"/>
    <w:rsid w:val="0003485F"/>
    <w:rsid w:val="00035138"/>
    <w:rsid w:val="00035995"/>
    <w:rsid w:val="00036337"/>
    <w:rsid w:val="00037694"/>
    <w:rsid w:val="000463D7"/>
    <w:rsid w:val="00047C45"/>
    <w:rsid w:val="00052D13"/>
    <w:rsid w:val="0005596C"/>
    <w:rsid w:val="00060A50"/>
    <w:rsid w:val="00060EED"/>
    <w:rsid w:val="000617D5"/>
    <w:rsid w:val="00073712"/>
    <w:rsid w:val="0007647A"/>
    <w:rsid w:val="00083123"/>
    <w:rsid w:val="00085F66"/>
    <w:rsid w:val="00086631"/>
    <w:rsid w:val="000945C4"/>
    <w:rsid w:val="0009573F"/>
    <w:rsid w:val="00095762"/>
    <w:rsid w:val="00096A31"/>
    <w:rsid w:val="00097377"/>
    <w:rsid w:val="000A038F"/>
    <w:rsid w:val="000A13A7"/>
    <w:rsid w:val="000A521B"/>
    <w:rsid w:val="000A5CF5"/>
    <w:rsid w:val="000A60A4"/>
    <w:rsid w:val="000B00D9"/>
    <w:rsid w:val="000B1AE0"/>
    <w:rsid w:val="000B270E"/>
    <w:rsid w:val="000B41C5"/>
    <w:rsid w:val="000B5751"/>
    <w:rsid w:val="000B63F6"/>
    <w:rsid w:val="000C06F5"/>
    <w:rsid w:val="000C1BA9"/>
    <w:rsid w:val="000C4B12"/>
    <w:rsid w:val="000C5AE3"/>
    <w:rsid w:val="000C7980"/>
    <w:rsid w:val="000D107E"/>
    <w:rsid w:val="000D25E8"/>
    <w:rsid w:val="000D303F"/>
    <w:rsid w:val="000D34B8"/>
    <w:rsid w:val="000D7849"/>
    <w:rsid w:val="000D7B36"/>
    <w:rsid w:val="000E1A2B"/>
    <w:rsid w:val="000E3035"/>
    <w:rsid w:val="000E3157"/>
    <w:rsid w:val="000E4D65"/>
    <w:rsid w:val="000F1BEA"/>
    <w:rsid w:val="000F6DD2"/>
    <w:rsid w:val="001009E4"/>
    <w:rsid w:val="00103379"/>
    <w:rsid w:val="00105732"/>
    <w:rsid w:val="00106688"/>
    <w:rsid w:val="00106E41"/>
    <w:rsid w:val="00107889"/>
    <w:rsid w:val="001112BB"/>
    <w:rsid w:val="00114DD8"/>
    <w:rsid w:val="00120141"/>
    <w:rsid w:val="0012331C"/>
    <w:rsid w:val="0012746C"/>
    <w:rsid w:val="00131A53"/>
    <w:rsid w:val="00132317"/>
    <w:rsid w:val="00132BA6"/>
    <w:rsid w:val="00134B16"/>
    <w:rsid w:val="00135C02"/>
    <w:rsid w:val="00136294"/>
    <w:rsid w:val="001370DF"/>
    <w:rsid w:val="00142465"/>
    <w:rsid w:val="00144BFE"/>
    <w:rsid w:val="00144F37"/>
    <w:rsid w:val="00145AA4"/>
    <w:rsid w:val="001468A1"/>
    <w:rsid w:val="00146DBE"/>
    <w:rsid w:val="0015007F"/>
    <w:rsid w:val="00150F2C"/>
    <w:rsid w:val="0015492D"/>
    <w:rsid w:val="00155575"/>
    <w:rsid w:val="001636A9"/>
    <w:rsid w:val="00164A64"/>
    <w:rsid w:val="00164B15"/>
    <w:rsid w:val="001676F4"/>
    <w:rsid w:val="001759C3"/>
    <w:rsid w:val="001802F6"/>
    <w:rsid w:val="00180AC8"/>
    <w:rsid w:val="001820E7"/>
    <w:rsid w:val="001846AA"/>
    <w:rsid w:val="00186C9C"/>
    <w:rsid w:val="00191D2D"/>
    <w:rsid w:val="00192023"/>
    <w:rsid w:val="00193A53"/>
    <w:rsid w:val="00194E96"/>
    <w:rsid w:val="00195D1A"/>
    <w:rsid w:val="001A1332"/>
    <w:rsid w:val="001A13FA"/>
    <w:rsid w:val="001A5462"/>
    <w:rsid w:val="001A6CB8"/>
    <w:rsid w:val="001A77EB"/>
    <w:rsid w:val="001B015D"/>
    <w:rsid w:val="001B2A66"/>
    <w:rsid w:val="001B5243"/>
    <w:rsid w:val="001C241C"/>
    <w:rsid w:val="001C2E2E"/>
    <w:rsid w:val="001C3F9D"/>
    <w:rsid w:val="001C5184"/>
    <w:rsid w:val="001C64B0"/>
    <w:rsid w:val="001C6B4A"/>
    <w:rsid w:val="001D1BE3"/>
    <w:rsid w:val="001D363B"/>
    <w:rsid w:val="001D3B8D"/>
    <w:rsid w:val="001D3B9C"/>
    <w:rsid w:val="001D52A2"/>
    <w:rsid w:val="001E57CF"/>
    <w:rsid w:val="001F0732"/>
    <w:rsid w:val="001F1B0A"/>
    <w:rsid w:val="001F4B43"/>
    <w:rsid w:val="001F7C30"/>
    <w:rsid w:val="00200CE2"/>
    <w:rsid w:val="00201DBC"/>
    <w:rsid w:val="002055D1"/>
    <w:rsid w:val="00205672"/>
    <w:rsid w:val="00212E2D"/>
    <w:rsid w:val="00213813"/>
    <w:rsid w:val="00216C10"/>
    <w:rsid w:val="00223C15"/>
    <w:rsid w:val="00226880"/>
    <w:rsid w:val="002300C9"/>
    <w:rsid w:val="00231252"/>
    <w:rsid w:val="00232385"/>
    <w:rsid w:val="00233EFF"/>
    <w:rsid w:val="00235C46"/>
    <w:rsid w:val="00236839"/>
    <w:rsid w:val="00240725"/>
    <w:rsid w:val="00242E9F"/>
    <w:rsid w:val="00243A8C"/>
    <w:rsid w:val="0024437A"/>
    <w:rsid w:val="002520C5"/>
    <w:rsid w:val="002539D0"/>
    <w:rsid w:val="002570B6"/>
    <w:rsid w:val="0026140A"/>
    <w:rsid w:val="0026165F"/>
    <w:rsid w:val="00261EA3"/>
    <w:rsid w:val="00261F1C"/>
    <w:rsid w:val="00261F38"/>
    <w:rsid w:val="00263146"/>
    <w:rsid w:val="002676E2"/>
    <w:rsid w:val="002721EF"/>
    <w:rsid w:val="002749F6"/>
    <w:rsid w:val="002755E8"/>
    <w:rsid w:val="00276283"/>
    <w:rsid w:val="002763EB"/>
    <w:rsid w:val="0028057A"/>
    <w:rsid w:val="00281B13"/>
    <w:rsid w:val="00283105"/>
    <w:rsid w:val="0028393E"/>
    <w:rsid w:val="002839C9"/>
    <w:rsid w:val="002870D0"/>
    <w:rsid w:val="0028725F"/>
    <w:rsid w:val="002927D2"/>
    <w:rsid w:val="00296C7E"/>
    <w:rsid w:val="002A11E4"/>
    <w:rsid w:val="002A68C5"/>
    <w:rsid w:val="002B0E76"/>
    <w:rsid w:val="002B181F"/>
    <w:rsid w:val="002B3F98"/>
    <w:rsid w:val="002B5956"/>
    <w:rsid w:val="002C1FCC"/>
    <w:rsid w:val="002C675E"/>
    <w:rsid w:val="002C6C74"/>
    <w:rsid w:val="002D13AE"/>
    <w:rsid w:val="002D3E9F"/>
    <w:rsid w:val="002D70F1"/>
    <w:rsid w:val="002E002C"/>
    <w:rsid w:val="002E53A8"/>
    <w:rsid w:val="002E58F1"/>
    <w:rsid w:val="002F008F"/>
    <w:rsid w:val="002F21D0"/>
    <w:rsid w:val="002F4472"/>
    <w:rsid w:val="002F509E"/>
    <w:rsid w:val="00301942"/>
    <w:rsid w:val="00302512"/>
    <w:rsid w:val="00302566"/>
    <w:rsid w:val="0030337A"/>
    <w:rsid w:val="00305DA4"/>
    <w:rsid w:val="00306FF6"/>
    <w:rsid w:val="00307D24"/>
    <w:rsid w:val="003120E9"/>
    <w:rsid w:val="00314C7E"/>
    <w:rsid w:val="00314FB0"/>
    <w:rsid w:val="00320CDF"/>
    <w:rsid w:val="00322052"/>
    <w:rsid w:val="00324023"/>
    <w:rsid w:val="0032419E"/>
    <w:rsid w:val="003246A6"/>
    <w:rsid w:val="003329A0"/>
    <w:rsid w:val="00332BC8"/>
    <w:rsid w:val="00335C01"/>
    <w:rsid w:val="00343508"/>
    <w:rsid w:val="00343AFD"/>
    <w:rsid w:val="00346763"/>
    <w:rsid w:val="0035308D"/>
    <w:rsid w:val="00353BAB"/>
    <w:rsid w:val="003571A1"/>
    <w:rsid w:val="0036118D"/>
    <w:rsid w:val="00361246"/>
    <w:rsid w:val="00366352"/>
    <w:rsid w:val="00370270"/>
    <w:rsid w:val="003715DD"/>
    <w:rsid w:val="00371C08"/>
    <w:rsid w:val="0037326A"/>
    <w:rsid w:val="003828CD"/>
    <w:rsid w:val="00382983"/>
    <w:rsid w:val="00383089"/>
    <w:rsid w:val="003832A6"/>
    <w:rsid w:val="00384515"/>
    <w:rsid w:val="0038494A"/>
    <w:rsid w:val="00384A73"/>
    <w:rsid w:val="00384FFF"/>
    <w:rsid w:val="0038600B"/>
    <w:rsid w:val="00386957"/>
    <w:rsid w:val="00386AD8"/>
    <w:rsid w:val="003873D1"/>
    <w:rsid w:val="00390E4D"/>
    <w:rsid w:val="003951DD"/>
    <w:rsid w:val="003A1597"/>
    <w:rsid w:val="003A5F2B"/>
    <w:rsid w:val="003C6D0D"/>
    <w:rsid w:val="003C7497"/>
    <w:rsid w:val="003D03F6"/>
    <w:rsid w:val="003D0960"/>
    <w:rsid w:val="003D2878"/>
    <w:rsid w:val="003D43B6"/>
    <w:rsid w:val="003D4CB5"/>
    <w:rsid w:val="003D645B"/>
    <w:rsid w:val="003D717D"/>
    <w:rsid w:val="003E0520"/>
    <w:rsid w:val="003E1F53"/>
    <w:rsid w:val="003E2CBC"/>
    <w:rsid w:val="003E68F6"/>
    <w:rsid w:val="003F0D13"/>
    <w:rsid w:val="003F2127"/>
    <w:rsid w:val="003F304D"/>
    <w:rsid w:val="003F424B"/>
    <w:rsid w:val="003F568C"/>
    <w:rsid w:val="004107B1"/>
    <w:rsid w:val="00411E63"/>
    <w:rsid w:val="004120CD"/>
    <w:rsid w:val="004131C3"/>
    <w:rsid w:val="0041382A"/>
    <w:rsid w:val="0041486A"/>
    <w:rsid w:val="00414CBC"/>
    <w:rsid w:val="004158A0"/>
    <w:rsid w:val="00417E0E"/>
    <w:rsid w:val="00430BF2"/>
    <w:rsid w:val="00431F1D"/>
    <w:rsid w:val="0043203A"/>
    <w:rsid w:val="00432670"/>
    <w:rsid w:val="0043302C"/>
    <w:rsid w:val="00434B6C"/>
    <w:rsid w:val="00435C40"/>
    <w:rsid w:val="00436CAB"/>
    <w:rsid w:val="00437283"/>
    <w:rsid w:val="00441163"/>
    <w:rsid w:val="004478D4"/>
    <w:rsid w:val="00453738"/>
    <w:rsid w:val="00453A4A"/>
    <w:rsid w:val="004627B1"/>
    <w:rsid w:val="00463AA5"/>
    <w:rsid w:val="00465777"/>
    <w:rsid w:val="00466554"/>
    <w:rsid w:val="00466C6F"/>
    <w:rsid w:val="00470A26"/>
    <w:rsid w:val="00475C09"/>
    <w:rsid w:val="004771B8"/>
    <w:rsid w:val="0047778B"/>
    <w:rsid w:val="0048154B"/>
    <w:rsid w:val="004855C4"/>
    <w:rsid w:val="004925D8"/>
    <w:rsid w:val="00492FC1"/>
    <w:rsid w:val="00493B77"/>
    <w:rsid w:val="00494F6F"/>
    <w:rsid w:val="00497A18"/>
    <w:rsid w:val="004A0DB9"/>
    <w:rsid w:val="004A1149"/>
    <w:rsid w:val="004A5C76"/>
    <w:rsid w:val="004A640E"/>
    <w:rsid w:val="004A6438"/>
    <w:rsid w:val="004B14C6"/>
    <w:rsid w:val="004B244B"/>
    <w:rsid w:val="004B2CE9"/>
    <w:rsid w:val="004B456A"/>
    <w:rsid w:val="004B5159"/>
    <w:rsid w:val="004B7ED4"/>
    <w:rsid w:val="004C049D"/>
    <w:rsid w:val="004C0967"/>
    <w:rsid w:val="004C1221"/>
    <w:rsid w:val="004C42D6"/>
    <w:rsid w:val="004D31B4"/>
    <w:rsid w:val="004D320F"/>
    <w:rsid w:val="004D326C"/>
    <w:rsid w:val="004D3564"/>
    <w:rsid w:val="004D4708"/>
    <w:rsid w:val="004D5504"/>
    <w:rsid w:val="004E0B0C"/>
    <w:rsid w:val="004E2CBB"/>
    <w:rsid w:val="004E44C0"/>
    <w:rsid w:val="004E44EE"/>
    <w:rsid w:val="004E5946"/>
    <w:rsid w:val="004F019F"/>
    <w:rsid w:val="004F04FF"/>
    <w:rsid w:val="004F49F6"/>
    <w:rsid w:val="004F4CA1"/>
    <w:rsid w:val="004F723C"/>
    <w:rsid w:val="004F72AC"/>
    <w:rsid w:val="00500213"/>
    <w:rsid w:val="00501F48"/>
    <w:rsid w:val="005023AB"/>
    <w:rsid w:val="0050296C"/>
    <w:rsid w:val="00506A52"/>
    <w:rsid w:val="00507A4D"/>
    <w:rsid w:val="00510817"/>
    <w:rsid w:val="005115EB"/>
    <w:rsid w:val="005147ED"/>
    <w:rsid w:val="00517513"/>
    <w:rsid w:val="0051756D"/>
    <w:rsid w:val="00521357"/>
    <w:rsid w:val="00522151"/>
    <w:rsid w:val="00522206"/>
    <w:rsid w:val="00527AA9"/>
    <w:rsid w:val="00527DBA"/>
    <w:rsid w:val="005317A0"/>
    <w:rsid w:val="00532791"/>
    <w:rsid w:val="00532E33"/>
    <w:rsid w:val="00533EE4"/>
    <w:rsid w:val="0053674F"/>
    <w:rsid w:val="0054495D"/>
    <w:rsid w:val="00544C55"/>
    <w:rsid w:val="005457E8"/>
    <w:rsid w:val="00551AD6"/>
    <w:rsid w:val="005552AA"/>
    <w:rsid w:val="00555D5C"/>
    <w:rsid w:val="00556B6B"/>
    <w:rsid w:val="005635B9"/>
    <w:rsid w:val="0056480A"/>
    <w:rsid w:val="00565A8C"/>
    <w:rsid w:val="0057001C"/>
    <w:rsid w:val="00575E84"/>
    <w:rsid w:val="00576575"/>
    <w:rsid w:val="00577D16"/>
    <w:rsid w:val="005845E3"/>
    <w:rsid w:val="00587E6B"/>
    <w:rsid w:val="005979F2"/>
    <w:rsid w:val="00597D72"/>
    <w:rsid w:val="005A2DB7"/>
    <w:rsid w:val="005A3C89"/>
    <w:rsid w:val="005A464E"/>
    <w:rsid w:val="005A46F0"/>
    <w:rsid w:val="005A7EE7"/>
    <w:rsid w:val="005B0031"/>
    <w:rsid w:val="005B2256"/>
    <w:rsid w:val="005C1870"/>
    <w:rsid w:val="005C1A24"/>
    <w:rsid w:val="005C3777"/>
    <w:rsid w:val="005C6BDD"/>
    <w:rsid w:val="005D25EE"/>
    <w:rsid w:val="005D2664"/>
    <w:rsid w:val="005D6785"/>
    <w:rsid w:val="005E0023"/>
    <w:rsid w:val="005E2E93"/>
    <w:rsid w:val="005E48CF"/>
    <w:rsid w:val="005F0399"/>
    <w:rsid w:val="005F03C3"/>
    <w:rsid w:val="005F6048"/>
    <w:rsid w:val="00600AF4"/>
    <w:rsid w:val="00601C3F"/>
    <w:rsid w:val="00604635"/>
    <w:rsid w:val="0060753E"/>
    <w:rsid w:val="0060777D"/>
    <w:rsid w:val="00607911"/>
    <w:rsid w:val="00610699"/>
    <w:rsid w:val="00611FDC"/>
    <w:rsid w:val="00612702"/>
    <w:rsid w:val="006147ED"/>
    <w:rsid w:val="0061787F"/>
    <w:rsid w:val="00617B2B"/>
    <w:rsid w:val="00622020"/>
    <w:rsid w:val="0062350D"/>
    <w:rsid w:val="00623E38"/>
    <w:rsid w:val="00625F1E"/>
    <w:rsid w:val="0063660D"/>
    <w:rsid w:val="0064046F"/>
    <w:rsid w:val="00640EFC"/>
    <w:rsid w:val="0065147C"/>
    <w:rsid w:val="006569BF"/>
    <w:rsid w:val="00657088"/>
    <w:rsid w:val="006642C2"/>
    <w:rsid w:val="00664541"/>
    <w:rsid w:val="00666EA2"/>
    <w:rsid w:val="006749DD"/>
    <w:rsid w:val="00675740"/>
    <w:rsid w:val="00677ABC"/>
    <w:rsid w:val="00683666"/>
    <w:rsid w:val="0069108B"/>
    <w:rsid w:val="00692BA3"/>
    <w:rsid w:val="00696D30"/>
    <w:rsid w:val="006A0F52"/>
    <w:rsid w:val="006A19EE"/>
    <w:rsid w:val="006A31B1"/>
    <w:rsid w:val="006A4FF1"/>
    <w:rsid w:val="006A7538"/>
    <w:rsid w:val="006B0A02"/>
    <w:rsid w:val="006B0BA7"/>
    <w:rsid w:val="006B1138"/>
    <w:rsid w:val="006B13EE"/>
    <w:rsid w:val="006B1947"/>
    <w:rsid w:val="006C1973"/>
    <w:rsid w:val="006C224F"/>
    <w:rsid w:val="006D6DE1"/>
    <w:rsid w:val="006D72DF"/>
    <w:rsid w:val="006D78CA"/>
    <w:rsid w:val="006E3134"/>
    <w:rsid w:val="006E51E4"/>
    <w:rsid w:val="006E6B71"/>
    <w:rsid w:val="006F0AB8"/>
    <w:rsid w:val="006F17F5"/>
    <w:rsid w:val="006F2181"/>
    <w:rsid w:val="006F2536"/>
    <w:rsid w:val="006F2A8A"/>
    <w:rsid w:val="006F359A"/>
    <w:rsid w:val="006F46E8"/>
    <w:rsid w:val="006F61AF"/>
    <w:rsid w:val="00700934"/>
    <w:rsid w:val="007023B4"/>
    <w:rsid w:val="00703B03"/>
    <w:rsid w:val="00703B36"/>
    <w:rsid w:val="00706646"/>
    <w:rsid w:val="00706B6B"/>
    <w:rsid w:val="0070776F"/>
    <w:rsid w:val="00715ABE"/>
    <w:rsid w:val="00721604"/>
    <w:rsid w:val="00722D04"/>
    <w:rsid w:val="00724B2B"/>
    <w:rsid w:val="00730B96"/>
    <w:rsid w:val="00733947"/>
    <w:rsid w:val="00734761"/>
    <w:rsid w:val="00737EAB"/>
    <w:rsid w:val="007401DC"/>
    <w:rsid w:val="00740A31"/>
    <w:rsid w:val="00740F41"/>
    <w:rsid w:val="0074239D"/>
    <w:rsid w:val="0075286E"/>
    <w:rsid w:val="0075310A"/>
    <w:rsid w:val="00762A98"/>
    <w:rsid w:val="00767E47"/>
    <w:rsid w:val="0077629A"/>
    <w:rsid w:val="007771CD"/>
    <w:rsid w:val="007827CC"/>
    <w:rsid w:val="00783589"/>
    <w:rsid w:val="00785141"/>
    <w:rsid w:val="00786C0E"/>
    <w:rsid w:val="007909EE"/>
    <w:rsid w:val="007917E6"/>
    <w:rsid w:val="00791D29"/>
    <w:rsid w:val="007A017F"/>
    <w:rsid w:val="007A0969"/>
    <w:rsid w:val="007A0E5D"/>
    <w:rsid w:val="007A20B1"/>
    <w:rsid w:val="007A2219"/>
    <w:rsid w:val="007A2527"/>
    <w:rsid w:val="007A46FB"/>
    <w:rsid w:val="007A682A"/>
    <w:rsid w:val="007B0D21"/>
    <w:rsid w:val="007C171B"/>
    <w:rsid w:val="007C4025"/>
    <w:rsid w:val="007C646D"/>
    <w:rsid w:val="007D1384"/>
    <w:rsid w:val="007D426B"/>
    <w:rsid w:val="007D5FE5"/>
    <w:rsid w:val="007D681A"/>
    <w:rsid w:val="007D7521"/>
    <w:rsid w:val="007D7689"/>
    <w:rsid w:val="007E4FF4"/>
    <w:rsid w:val="007E6731"/>
    <w:rsid w:val="007F17B1"/>
    <w:rsid w:val="007F272F"/>
    <w:rsid w:val="007F45D8"/>
    <w:rsid w:val="007F7FD7"/>
    <w:rsid w:val="00801D57"/>
    <w:rsid w:val="00804518"/>
    <w:rsid w:val="0080487A"/>
    <w:rsid w:val="00804BB9"/>
    <w:rsid w:val="00804BFB"/>
    <w:rsid w:val="00804CC3"/>
    <w:rsid w:val="0081601E"/>
    <w:rsid w:val="00820B00"/>
    <w:rsid w:val="0082240A"/>
    <w:rsid w:val="0082791C"/>
    <w:rsid w:val="00831063"/>
    <w:rsid w:val="0083220C"/>
    <w:rsid w:val="008362DB"/>
    <w:rsid w:val="00845AA8"/>
    <w:rsid w:val="00850B08"/>
    <w:rsid w:val="00851394"/>
    <w:rsid w:val="008517E5"/>
    <w:rsid w:val="00853EC0"/>
    <w:rsid w:val="00864BF2"/>
    <w:rsid w:val="008750CC"/>
    <w:rsid w:val="00876890"/>
    <w:rsid w:val="0088329D"/>
    <w:rsid w:val="00884764"/>
    <w:rsid w:val="00887109"/>
    <w:rsid w:val="00892641"/>
    <w:rsid w:val="00893BC6"/>
    <w:rsid w:val="0089419B"/>
    <w:rsid w:val="008964CC"/>
    <w:rsid w:val="008A1032"/>
    <w:rsid w:val="008A6523"/>
    <w:rsid w:val="008B0A86"/>
    <w:rsid w:val="008B316D"/>
    <w:rsid w:val="008B5A52"/>
    <w:rsid w:val="008C3812"/>
    <w:rsid w:val="008C3FD5"/>
    <w:rsid w:val="008C5371"/>
    <w:rsid w:val="008C775B"/>
    <w:rsid w:val="008D3286"/>
    <w:rsid w:val="008D3FDA"/>
    <w:rsid w:val="008D51D3"/>
    <w:rsid w:val="008D5399"/>
    <w:rsid w:val="008E4F04"/>
    <w:rsid w:val="008E5C17"/>
    <w:rsid w:val="008F0980"/>
    <w:rsid w:val="008F0A5B"/>
    <w:rsid w:val="008F1293"/>
    <w:rsid w:val="008F248B"/>
    <w:rsid w:val="008F34ED"/>
    <w:rsid w:val="008F4DC4"/>
    <w:rsid w:val="008F6CA6"/>
    <w:rsid w:val="0090036E"/>
    <w:rsid w:val="00900CEA"/>
    <w:rsid w:val="0090234A"/>
    <w:rsid w:val="009044D3"/>
    <w:rsid w:val="00904886"/>
    <w:rsid w:val="009049A4"/>
    <w:rsid w:val="00911750"/>
    <w:rsid w:val="00911C6B"/>
    <w:rsid w:val="009146E2"/>
    <w:rsid w:val="009174E9"/>
    <w:rsid w:val="009178F9"/>
    <w:rsid w:val="00925024"/>
    <w:rsid w:val="00925819"/>
    <w:rsid w:val="00930155"/>
    <w:rsid w:val="00931A79"/>
    <w:rsid w:val="00932B22"/>
    <w:rsid w:val="00935B1A"/>
    <w:rsid w:val="00940081"/>
    <w:rsid w:val="00940A04"/>
    <w:rsid w:val="009437BD"/>
    <w:rsid w:val="00944AD2"/>
    <w:rsid w:val="00947A7B"/>
    <w:rsid w:val="00950A53"/>
    <w:rsid w:val="0095183A"/>
    <w:rsid w:val="009543AB"/>
    <w:rsid w:val="00954D93"/>
    <w:rsid w:val="00956130"/>
    <w:rsid w:val="009577A1"/>
    <w:rsid w:val="009604C5"/>
    <w:rsid w:val="00960C43"/>
    <w:rsid w:val="00961242"/>
    <w:rsid w:val="009637A0"/>
    <w:rsid w:val="009637C7"/>
    <w:rsid w:val="00963B1C"/>
    <w:rsid w:val="00966D76"/>
    <w:rsid w:val="00967E49"/>
    <w:rsid w:val="00970337"/>
    <w:rsid w:val="00970E84"/>
    <w:rsid w:val="009713EB"/>
    <w:rsid w:val="00972807"/>
    <w:rsid w:val="00973C46"/>
    <w:rsid w:val="00973EE6"/>
    <w:rsid w:val="0097631D"/>
    <w:rsid w:val="00981621"/>
    <w:rsid w:val="009832FE"/>
    <w:rsid w:val="00985885"/>
    <w:rsid w:val="00986548"/>
    <w:rsid w:val="00990F19"/>
    <w:rsid w:val="009916B6"/>
    <w:rsid w:val="00994512"/>
    <w:rsid w:val="00995D9F"/>
    <w:rsid w:val="00997B35"/>
    <w:rsid w:val="009A0251"/>
    <w:rsid w:val="009A0969"/>
    <w:rsid w:val="009A1CE6"/>
    <w:rsid w:val="009A4AF1"/>
    <w:rsid w:val="009A54F2"/>
    <w:rsid w:val="009A62D6"/>
    <w:rsid w:val="009A75D6"/>
    <w:rsid w:val="009B2C74"/>
    <w:rsid w:val="009B75F7"/>
    <w:rsid w:val="009B799A"/>
    <w:rsid w:val="009C0A9A"/>
    <w:rsid w:val="009C2A06"/>
    <w:rsid w:val="009C2E94"/>
    <w:rsid w:val="009C710E"/>
    <w:rsid w:val="009D011B"/>
    <w:rsid w:val="009D0D1F"/>
    <w:rsid w:val="009D2323"/>
    <w:rsid w:val="009D2956"/>
    <w:rsid w:val="009D6703"/>
    <w:rsid w:val="009E193F"/>
    <w:rsid w:val="009E23F9"/>
    <w:rsid w:val="009E797D"/>
    <w:rsid w:val="009F2126"/>
    <w:rsid w:val="009F2F3C"/>
    <w:rsid w:val="009F32D7"/>
    <w:rsid w:val="009F6376"/>
    <w:rsid w:val="009F70BD"/>
    <w:rsid w:val="009F735A"/>
    <w:rsid w:val="00A00A8C"/>
    <w:rsid w:val="00A03BFC"/>
    <w:rsid w:val="00A043BD"/>
    <w:rsid w:val="00A05371"/>
    <w:rsid w:val="00A063A3"/>
    <w:rsid w:val="00A07CFC"/>
    <w:rsid w:val="00A14071"/>
    <w:rsid w:val="00A200AF"/>
    <w:rsid w:val="00A27529"/>
    <w:rsid w:val="00A314A1"/>
    <w:rsid w:val="00A408B4"/>
    <w:rsid w:val="00A43765"/>
    <w:rsid w:val="00A44471"/>
    <w:rsid w:val="00A455AC"/>
    <w:rsid w:val="00A5036D"/>
    <w:rsid w:val="00A542A1"/>
    <w:rsid w:val="00A549C5"/>
    <w:rsid w:val="00A55F2B"/>
    <w:rsid w:val="00A62F25"/>
    <w:rsid w:val="00A64A2C"/>
    <w:rsid w:val="00A669F4"/>
    <w:rsid w:val="00A66FDA"/>
    <w:rsid w:val="00A70CC6"/>
    <w:rsid w:val="00A75903"/>
    <w:rsid w:val="00A77589"/>
    <w:rsid w:val="00A8172F"/>
    <w:rsid w:val="00A838BF"/>
    <w:rsid w:val="00A840F3"/>
    <w:rsid w:val="00A86345"/>
    <w:rsid w:val="00A86BB0"/>
    <w:rsid w:val="00A90126"/>
    <w:rsid w:val="00A90AE5"/>
    <w:rsid w:val="00A914D2"/>
    <w:rsid w:val="00A91568"/>
    <w:rsid w:val="00A955E1"/>
    <w:rsid w:val="00AA44FB"/>
    <w:rsid w:val="00AA54C1"/>
    <w:rsid w:val="00AA6493"/>
    <w:rsid w:val="00AB057B"/>
    <w:rsid w:val="00AB0FEC"/>
    <w:rsid w:val="00AB2AC3"/>
    <w:rsid w:val="00AB2FE6"/>
    <w:rsid w:val="00AB4064"/>
    <w:rsid w:val="00AB466A"/>
    <w:rsid w:val="00AB5BA8"/>
    <w:rsid w:val="00AB68A6"/>
    <w:rsid w:val="00AC1E75"/>
    <w:rsid w:val="00AC5043"/>
    <w:rsid w:val="00AD069A"/>
    <w:rsid w:val="00AD0A5D"/>
    <w:rsid w:val="00AD42DA"/>
    <w:rsid w:val="00AD484F"/>
    <w:rsid w:val="00AE2423"/>
    <w:rsid w:val="00AE477F"/>
    <w:rsid w:val="00AE4D2B"/>
    <w:rsid w:val="00AE7E97"/>
    <w:rsid w:val="00AF1637"/>
    <w:rsid w:val="00AF2EE0"/>
    <w:rsid w:val="00AF3A99"/>
    <w:rsid w:val="00AF3AB9"/>
    <w:rsid w:val="00AF5492"/>
    <w:rsid w:val="00AF615C"/>
    <w:rsid w:val="00AF7FD3"/>
    <w:rsid w:val="00B02897"/>
    <w:rsid w:val="00B03495"/>
    <w:rsid w:val="00B0686D"/>
    <w:rsid w:val="00B1069D"/>
    <w:rsid w:val="00B138E5"/>
    <w:rsid w:val="00B20C5A"/>
    <w:rsid w:val="00B226D3"/>
    <w:rsid w:val="00B2534F"/>
    <w:rsid w:val="00B264E0"/>
    <w:rsid w:val="00B26C8A"/>
    <w:rsid w:val="00B32232"/>
    <w:rsid w:val="00B34332"/>
    <w:rsid w:val="00B3568C"/>
    <w:rsid w:val="00B4207C"/>
    <w:rsid w:val="00B42EB0"/>
    <w:rsid w:val="00B43D48"/>
    <w:rsid w:val="00B46514"/>
    <w:rsid w:val="00B469A8"/>
    <w:rsid w:val="00B46EB1"/>
    <w:rsid w:val="00B514C1"/>
    <w:rsid w:val="00B52E9A"/>
    <w:rsid w:val="00B53A3B"/>
    <w:rsid w:val="00B54B40"/>
    <w:rsid w:val="00B560B0"/>
    <w:rsid w:val="00B6044A"/>
    <w:rsid w:val="00B638F9"/>
    <w:rsid w:val="00B63962"/>
    <w:rsid w:val="00B64486"/>
    <w:rsid w:val="00B711F9"/>
    <w:rsid w:val="00B80056"/>
    <w:rsid w:val="00B80450"/>
    <w:rsid w:val="00B82115"/>
    <w:rsid w:val="00B8256A"/>
    <w:rsid w:val="00B8675D"/>
    <w:rsid w:val="00B90032"/>
    <w:rsid w:val="00B9483E"/>
    <w:rsid w:val="00B97153"/>
    <w:rsid w:val="00B97260"/>
    <w:rsid w:val="00BA0B14"/>
    <w:rsid w:val="00BA1B75"/>
    <w:rsid w:val="00BA2D04"/>
    <w:rsid w:val="00BA3DAF"/>
    <w:rsid w:val="00BA4E3D"/>
    <w:rsid w:val="00BA5626"/>
    <w:rsid w:val="00BA7ECF"/>
    <w:rsid w:val="00BB5AA7"/>
    <w:rsid w:val="00BC0F14"/>
    <w:rsid w:val="00BC24F0"/>
    <w:rsid w:val="00BC5459"/>
    <w:rsid w:val="00BC59EA"/>
    <w:rsid w:val="00BC6BEF"/>
    <w:rsid w:val="00BC7A44"/>
    <w:rsid w:val="00BD299D"/>
    <w:rsid w:val="00BE1905"/>
    <w:rsid w:val="00BE1CF0"/>
    <w:rsid w:val="00BE1D0D"/>
    <w:rsid w:val="00BE363F"/>
    <w:rsid w:val="00BE3D64"/>
    <w:rsid w:val="00BE48D2"/>
    <w:rsid w:val="00BE6091"/>
    <w:rsid w:val="00BE7BE0"/>
    <w:rsid w:val="00C0049C"/>
    <w:rsid w:val="00C00ED5"/>
    <w:rsid w:val="00C02933"/>
    <w:rsid w:val="00C03259"/>
    <w:rsid w:val="00C036F5"/>
    <w:rsid w:val="00C04DAC"/>
    <w:rsid w:val="00C06D95"/>
    <w:rsid w:val="00C077BE"/>
    <w:rsid w:val="00C11FA5"/>
    <w:rsid w:val="00C13847"/>
    <w:rsid w:val="00C14246"/>
    <w:rsid w:val="00C14483"/>
    <w:rsid w:val="00C16E9F"/>
    <w:rsid w:val="00C20D21"/>
    <w:rsid w:val="00C21CA2"/>
    <w:rsid w:val="00C228E2"/>
    <w:rsid w:val="00C23BD8"/>
    <w:rsid w:val="00C24343"/>
    <w:rsid w:val="00C26541"/>
    <w:rsid w:val="00C26898"/>
    <w:rsid w:val="00C30DBC"/>
    <w:rsid w:val="00C3140A"/>
    <w:rsid w:val="00C31C96"/>
    <w:rsid w:val="00C342AC"/>
    <w:rsid w:val="00C36BD4"/>
    <w:rsid w:val="00C431C0"/>
    <w:rsid w:val="00C53BF1"/>
    <w:rsid w:val="00C55042"/>
    <w:rsid w:val="00C552E9"/>
    <w:rsid w:val="00C55E3F"/>
    <w:rsid w:val="00C65922"/>
    <w:rsid w:val="00C65CD7"/>
    <w:rsid w:val="00C677B0"/>
    <w:rsid w:val="00C7597F"/>
    <w:rsid w:val="00C801EF"/>
    <w:rsid w:val="00C81FAD"/>
    <w:rsid w:val="00C90882"/>
    <w:rsid w:val="00C91099"/>
    <w:rsid w:val="00C93178"/>
    <w:rsid w:val="00C948BE"/>
    <w:rsid w:val="00C97BD5"/>
    <w:rsid w:val="00CA08B0"/>
    <w:rsid w:val="00CA1DDB"/>
    <w:rsid w:val="00CA22CF"/>
    <w:rsid w:val="00CA2E47"/>
    <w:rsid w:val="00CA3430"/>
    <w:rsid w:val="00CA3654"/>
    <w:rsid w:val="00CA3934"/>
    <w:rsid w:val="00CA5E45"/>
    <w:rsid w:val="00CA6F68"/>
    <w:rsid w:val="00CB08F2"/>
    <w:rsid w:val="00CB257B"/>
    <w:rsid w:val="00CB2C1A"/>
    <w:rsid w:val="00CB4010"/>
    <w:rsid w:val="00CC0322"/>
    <w:rsid w:val="00CC1D81"/>
    <w:rsid w:val="00CC2A60"/>
    <w:rsid w:val="00CC3833"/>
    <w:rsid w:val="00CC4D04"/>
    <w:rsid w:val="00CC4F2B"/>
    <w:rsid w:val="00CC55BA"/>
    <w:rsid w:val="00CD10C4"/>
    <w:rsid w:val="00CD37F8"/>
    <w:rsid w:val="00CD4CD4"/>
    <w:rsid w:val="00CD5CFB"/>
    <w:rsid w:val="00CD6C10"/>
    <w:rsid w:val="00CD712D"/>
    <w:rsid w:val="00CD7CA4"/>
    <w:rsid w:val="00CD7CB7"/>
    <w:rsid w:val="00CE2610"/>
    <w:rsid w:val="00CE4D45"/>
    <w:rsid w:val="00CE4F91"/>
    <w:rsid w:val="00CF55C3"/>
    <w:rsid w:val="00CF5B47"/>
    <w:rsid w:val="00CF659D"/>
    <w:rsid w:val="00CF7DD9"/>
    <w:rsid w:val="00D01888"/>
    <w:rsid w:val="00D03338"/>
    <w:rsid w:val="00D0498C"/>
    <w:rsid w:val="00D0779C"/>
    <w:rsid w:val="00D10B25"/>
    <w:rsid w:val="00D11122"/>
    <w:rsid w:val="00D1633D"/>
    <w:rsid w:val="00D20117"/>
    <w:rsid w:val="00D22063"/>
    <w:rsid w:val="00D23962"/>
    <w:rsid w:val="00D335DC"/>
    <w:rsid w:val="00D3405F"/>
    <w:rsid w:val="00D353F4"/>
    <w:rsid w:val="00D40281"/>
    <w:rsid w:val="00D41ADD"/>
    <w:rsid w:val="00D4250D"/>
    <w:rsid w:val="00D43E50"/>
    <w:rsid w:val="00D47D45"/>
    <w:rsid w:val="00D501B7"/>
    <w:rsid w:val="00D50FCC"/>
    <w:rsid w:val="00D5154D"/>
    <w:rsid w:val="00D517E5"/>
    <w:rsid w:val="00D52E58"/>
    <w:rsid w:val="00D53F72"/>
    <w:rsid w:val="00D5564A"/>
    <w:rsid w:val="00D56E7C"/>
    <w:rsid w:val="00D575D4"/>
    <w:rsid w:val="00D607E8"/>
    <w:rsid w:val="00D71D91"/>
    <w:rsid w:val="00D722E7"/>
    <w:rsid w:val="00D74B8D"/>
    <w:rsid w:val="00D75FE6"/>
    <w:rsid w:val="00D77307"/>
    <w:rsid w:val="00D81C23"/>
    <w:rsid w:val="00D8260B"/>
    <w:rsid w:val="00D8573D"/>
    <w:rsid w:val="00D865A2"/>
    <w:rsid w:val="00D86DA3"/>
    <w:rsid w:val="00D91FE5"/>
    <w:rsid w:val="00DA042F"/>
    <w:rsid w:val="00DA4BB0"/>
    <w:rsid w:val="00DA6816"/>
    <w:rsid w:val="00DB0141"/>
    <w:rsid w:val="00DB2C25"/>
    <w:rsid w:val="00DB59D5"/>
    <w:rsid w:val="00DC15AE"/>
    <w:rsid w:val="00DC45DF"/>
    <w:rsid w:val="00DD0910"/>
    <w:rsid w:val="00DD0E4F"/>
    <w:rsid w:val="00DD4B36"/>
    <w:rsid w:val="00DE5EC1"/>
    <w:rsid w:val="00DE7D67"/>
    <w:rsid w:val="00DF02F5"/>
    <w:rsid w:val="00DF242B"/>
    <w:rsid w:val="00DF4427"/>
    <w:rsid w:val="00DF5BE4"/>
    <w:rsid w:val="00DF6A50"/>
    <w:rsid w:val="00DF6B22"/>
    <w:rsid w:val="00E005C0"/>
    <w:rsid w:val="00E00C4B"/>
    <w:rsid w:val="00E0741B"/>
    <w:rsid w:val="00E101CA"/>
    <w:rsid w:val="00E109EB"/>
    <w:rsid w:val="00E1355B"/>
    <w:rsid w:val="00E20C5C"/>
    <w:rsid w:val="00E21283"/>
    <w:rsid w:val="00E233E6"/>
    <w:rsid w:val="00E313DB"/>
    <w:rsid w:val="00E316D0"/>
    <w:rsid w:val="00E31CAD"/>
    <w:rsid w:val="00E33117"/>
    <w:rsid w:val="00E414AD"/>
    <w:rsid w:val="00E458F0"/>
    <w:rsid w:val="00E568D6"/>
    <w:rsid w:val="00E60613"/>
    <w:rsid w:val="00E608EA"/>
    <w:rsid w:val="00E659D9"/>
    <w:rsid w:val="00E67632"/>
    <w:rsid w:val="00E67734"/>
    <w:rsid w:val="00E67ABF"/>
    <w:rsid w:val="00E7503C"/>
    <w:rsid w:val="00E825B9"/>
    <w:rsid w:val="00E84E69"/>
    <w:rsid w:val="00E87B70"/>
    <w:rsid w:val="00EA195A"/>
    <w:rsid w:val="00EA1A5B"/>
    <w:rsid w:val="00EA4E81"/>
    <w:rsid w:val="00EA6032"/>
    <w:rsid w:val="00EB624D"/>
    <w:rsid w:val="00EB6D3E"/>
    <w:rsid w:val="00EC2963"/>
    <w:rsid w:val="00EC3451"/>
    <w:rsid w:val="00EC45EF"/>
    <w:rsid w:val="00EC60E9"/>
    <w:rsid w:val="00EC6B7B"/>
    <w:rsid w:val="00ED4547"/>
    <w:rsid w:val="00ED4B12"/>
    <w:rsid w:val="00ED7E66"/>
    <w:rsid w:val="00EE0EB0"/>
    <w:rsid w:val="00EE3960"/>
    <w:rsid w:val="00EE3EB3"/>
    <w:rsid w:val="00EE785A"/>
    <w:rsid w:val="00EE7B8D"/>
    <w:rsid w:val="00EF08AB"/>
    <w:rsid w:val="00EF0F3F"/>
    <w:rsid w:val="00EF0FCE"/>
    <w:rsid w:val="00EF19F8"/>
    <w:rsid w:val="00EF24FD"/>
    <w:rsid w:val="00EF2859"/>
    <w:rsid w:val="00EF29F1"/>
    <w:rsid w:val="00EF4477"/>
    <w:rsid w:val="00EF4ADA"/>
    <w:rsid w:val="00EF6876"/>
    <w:rsid w:val="00EF7348"/>
    <w:rsid w:val="00F02B21"/>
    <w:rsid w:val="00F03BB6"/>
    <w:rsid w:val="00F05023"/>
    <w:rsid w:val="00F1032D"/>
    <w:rsid w:val="00F12464"/>
    <w:rsid w:val="00F179E4"/>
    <w:rsid w:val="00F22C9F"/>
    <w:rsid w:val="00F2365B"/>
    <w:rsid w:val="00F24984"/>
    <w:rsid w:val="00F25F62"/>
    <w:rsid w:val="00F35391"/>
    <w:rsid w:val="00F36807"/>
    <w:rsid w:val="00F415FA"/>
    <w:rsid w:val="00F46FD0"/>
    <w:rsid w:val="00F4773F"/>
    <w:rsid w:val="00F50066"/>
    <w:rsid w:val="00F5115C"/>
    <w:rsid w:val="00F55821"/>
    <w:rsid w:val="00F56FCB"/>
    <w:rsid w:val="00F64A32"/>
    <w:rsid w:val="00F650B8"/>
    <w:rsid w:val="00F72EC1"/>
    <w:rsid w:val="00F76DD8"/>
    <w:rsid w:val="00F849AC"/>
    <w:rsid w:val="00F84C82"/>
    <w:rsid w:val="00F90C96"/>
    <w:rsid w:val="00F912EA"/>
    <w:rsid w:val="00FA0B65"/>
    <w:rsid w:val="00FA2428"/>
    <w:rsid w:val="00FA2778"/>
    <w:rsid w:val="00FA2C0D"/>
    <w:rsid w:val="00FA3712"/>
    <w:rsid w:val="00FA482F"/>
    <w:rsid w:val="00FA5073"/>
    <w:rsid w:val="00FA59CC"/>
    <w:rsid w:val="00FB0F6E"/>
    <w:rsid w:val="00FC44EC"/>
    <w:rsid w:val="00FC49A9"/>
    <w:rsid w:val="00FC7B4E"/>
    <w:rsid w:val="00FD09DD"/>
    <w:rsid w:val="00FD5D7C"/>
    <w:rsid w:val="00FE067C"/>
    <w:rsid w:val="00FE42AA"/>
    <w:rsid w:val="00FF0667"/>
    <w:rsid w:val="00FF4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801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147ED"/>
    <w:rPr>
      <w:noProof/>
      <w:sz w:val="24"/>
      <w:szCs w:val="24"/>
    </w:rPr>
  </w:style>
  <w:style w:type="paragraph" w:styleId="Heading1">
    <w:name w:val="heading 1"/>
    <w:next w:val="Normal"/>
    <w:autoRedefine/>
    <w:qFormat/>
    <w:rsid w:val="008D3286"/>
    <w:pPr>
      <w:keepNext/>
      <w:pageBreakBefore/>
      <w:numPr>
        <w:numId w:val="19"/>
      </w:numPr>
      <w:spacing w:before="100" w:after="120"/>
      <w:outlineLvl w:val="0"/>
    </w:pPr>
    <w:rPr>
      <w:rFonts w:ascii="Arial" w:hAnsi="Arial" w:cs="Arial"/>
      <w:bCs/>
      <w:kern w:val="32"/>
      <w:sz w:val="28"/>
      <w:szCs w:val="32"/>
    </w:rPr>
  </w:style>
  <w:style w:type="paragraph" w:styleId="Heading2">
    <w:name w:val="heading 2"/>
    <w:basedOn w:val="Heading1"/>
    <w:next w:val="Normal"/>
    <w:autoRedefine/>
    <w:qFormat/>
    <w:rsid w:val="004B14C6"/>
    <w:pPr>
      <w:pageBreakBefore w:val="0"/>
      <w:numPr>
        <w:ilvl w:val="1"/>
      </w:numPr>
      <w:pBdr>
        <w:bottom w:val="single" w:sz="6" w:space="1" w:color="808080"/>
      </w:pBdr>
      <w:outlineLvl w:val="1"/>
    </w:pPr>
    <w:rPr>
      <w:bCs w:val="0"/>
      <w:iCs/>
      <w:sz w:val="24"/>
      <w:szCs w:val="28"/>
    </w:rPr>
  </w:style>
  <w:style w:type="paragraph" w:styleId="Heading3">
    <w:name w:val="heading 3"/>
    <w:basedOn w:val="Heading2"/>
    <w:next w:val="Normal"/>
    <w:link w:val="Heading3Char"/>
    <w:qFormat/>
    <w:rsid w:val="006147ED"/>
    <w:pPr>
      <w:numPr>
        <w:ilvl w:val="2"/>
      </w:numPr>
      <w:outlineLvl w:val="2"/>
    </w:pPr>
    <w:rPr>
      <w:bCs/>
      <w:szCs w:val="26"/>
    </w:rPr>
  </w:style>
  <w:style w:type="paragraph" w:styleId="Heading4">
    <w:name w:val="heading 4"/>
    <w:basedOn w:val="Heading3"/>
    <w:next w:val="Normal"/>
    <w:qFormat/>
    <w:rsid w:val="006147ED"/>
    <w:pPr>
      <w:numPr>
        <w:ilvl w:val="3"/>
      </w:numPr>
      <w:outlineLvl w:val="3"/>
    </w:pPr>
    <w:rPr>
      <w:bCs w:val="0"/>
      <w:szCs w:val="28"/>
    </w:rPr>
  </w:style>
  <w:style w:type="paragraph" w:styleId="Heading5">
    <w:name w:val="heading 5"/>
    <w:basedOn w:val="Heading4"/>
    <w:next w:val="Normal"/>
    <w:qFormat/>
    <w:rsid w:val="006147ED"/>
    <w:pPr>
      <w:numPr>
        <w:ilvl w:val="4"/>
      </w:numPr>
      <w:outlineLvl w:val="4"/>
    </w:pPr>
    <w:rPr>
      <w:bCs/>
      <w:iCs w:val="0"/>
      <w:sz w:val="22"/>
      <w:szCs w:val="26"/>
    </w:rPr>
  </w:style>
  <w:style w:type="paragraph" w:styleId="Heading6">
    <w:name w:val="heading 6"/>
    <w:basedOn w:val="Heading5"/>
    <w:next w:val="Normal"/>
    <w:qFormat/>
    <w:rsid w:val="006147ED"/>
    <w:pPr>
      <w:numPr>
        <w:ilvl w:val="5"/>
      </w:numPr>
      <w:outlineLvl w:val="5"/>
    </w:pPr>
    <w:rPr>
      <w:bCs w:val="0"/>
      <w:i/>
      <w:szCs w:val="22"/>
    </w:rPr>
  </w:style>
  <w:style w:type="paragraph" w:styleId="Heading7">
    <w:name w:val="heading 7"/>
    <w:basedOn w:val="Heading6"/>
    <w:next w:val="Normal"/>
    <w:qFormat/>
    <w:rsid w:val="006147ED"/>
    <w:pPr>
      <w:numPr>
        <w:ilvl w:val="0"/>
        <w:numId w:val="0"/>
      </w:numPr>
      <w:outlineLvl w:val="6"/>
    </w:pPr>
    <w:rPr>
      <w:i w:val="0"/>
    </w:rPr>
  </w:style>
  <w:style w:type="paragraph" w:styleId="Heading8">
    <w:name w:val="heading 8"/>
    <w:basedOn w:val="Heading7"/>
    <w:next w:val="Normal"/>
    <w:qFormat/>
    <w:rsid w:val="006147ED"/>
    <w:pPr>
      <w:pBdr>
        <w:bottom w:val="none" w:sz="0" w:space="0" w:color="auto"/>
      </w:pBdr>
      <w:outlineLvl w:val="7"/>
    </w:pPr>
    <w:rPr>
      <w:i/>
      <w:iCs/>
    </w:rPr>
  </w:style>
  <w:style w:type="paragraph" w:styleId="Heading9">
    <w:name w:val="heading 9"/>
    <w:basedOn w:val="Heading8"/>
    <w:next w:val="Normal"/>
    <w:qFormat/>
    <w:rsid w:val="006147ED"/>
    <w:pPr>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C677B0"/>
    <w:pPr>
      <w:numPr>
        <w:numId w:val="11"/>
      </w:numPr>
    </w:pPr>
  </w:style>
  <w:style w:type="paragraph" w:styleId="Header">
    <w:name w:val="header"/>
    <w:rsid w:val="00527AA9"/>
    <w:pPr>
      <w:pBdr>
        <w:bottom w:val="single" w:sz="4" w:space="1" w:color="5F5F5F"/>
      </w:pBdr>
      <w:tabs>
        <w:tab w:val="right" w:pos="9360"/>
      </w:tabs>
    </w:pPr>
    <w:rPr>
      <w:rFonts w:ascii="Arial" w:hAnsi="Arial"/>
      <w:sz w:val="18"/>
      <w:szCs w:val="24"/>
    </w:rPr>
  </w:style>
  <w:style w:type="paragraph" w:styleId="Footer">
    <w:name w:val="footer"/>
    <w:rsid w:val="005D25EE"/>
    <w:pPr>
      <w:tabs>
        <w:tab w:val="right" w:pos="9360"/>
      </w:tabs>
    </w:pPr>
    <w:rPr>
      <w:rFonts w:ascii="Arial" w:hAnsi="Arial"/>
      <w:sz w:val="16"/>
      <w:szCs w:val="24"/>
    </w:rPr>
  </w:style>
  <w:style w:type="paragraph" w:styleId="Caption">
    <w:name w:val="caption"/>
    <w:next w:val="Exhibit"/>
    <w:qFormat/>
    <w:rsid w:val="0001525D"/>
    <w:pPr>
      <w:keepNext/>
      <w:spacing w:before="60" w:after="120"/>
      <w:jc w:val="center"/>
    </w:pPr>
    <w:rPr>
      <w:rFonts w:ascii="Arial" w:hAnsi="Arial"/>
      <w:b/>
      <w:bCs/>
    </w:rPr>
  </w:style>
  <w:style w:type="paragraph" w:customStyle="1" w:styleId="Exhibit">
    <w:name w:val="Exhibit"/>
    <w:next w:val="Normal"/>
    <w:rsid w:val="00BA7ECF"/>
    <w:pPr>
      <w:spacing w:before="60" w:after="240"/>
      <w:jc w:val="center"/>
    </w:pPr>
    <w:rPr>
      <w:rFonts w:ascii="Verdana" w:hAnsi="Verdana"/>
      <w:sz w:val="18"/>
      <w:szCs w:val="24"/>
    </w:rPr>
  </w:style>
  <w:style w:type="paragraph" w:styleId="TOCHeading">
    <w:name w:val="TOC Heading"/>
    <w:basedOn w:val="Heading1"/>
    <w:next w:val="TOC1"/>
    <w:qFormat/>
    <w:rsid w:val="00C81FAD"/>
    <w:pPr>
      <w:numPr>
        <w:numId w:val="0"/>
      </w:numPr>
    </w:pPr>
  </w:style>
  <w:style w:type="numbering" w:styleId="1ai">
    <w:name w:val="Outline List 1"/>
    <w:basedOn w:val="NoList"/>
    <w:semiHidden/>
    <w:rsid w:val="00C677B0"/>
    <w:pPr>
      <w:numPr>
        <w:numId w:val="12"/>
      </w:numPr>
    </w:pPr>
  </w:style>
  <w:style w:type="numbering" w:styleId="ArticleSection">
    <w:name w:val="Outline List 3"/>
    <w:basedOn w:val="NoList"/>
    <w:semiHidden/>
    <w:rsid w:val="00C677B0"/>
    <w:pPr>
      <w:numPr>
        <w:numId w:val="13"/>
      </w:numPr>
    </w:pPr>
  </w:style>
  <w:style w:type="paragraph" w:styleId="BlockText">
    <w:name w:val="Block Text"/>
    <w:basedOn w:val="Normal"/>
    <w:semiHidden/>
    <w:rsid w:val="00C677B0"/>
    <w:pPr>
      <w:spacing w:after="120"/>
      <w:ind w:left="1440" w:right="1440"/>
    </w:pPr>
  </w:style>
  <w:style w:type="paragraph" w:customStyle="1" w:styleId="Bull1">
    <w:name w:val="Bull1"/>
    <w:basedOn w:val="Normal"/>
    <w:rsid w:val="00AD0A5D"/>
    <w:pPr>
      <w:numPr>
        <w:numId w:val="15"/>
      </w:numPr>
      <w:tabs>
        <w:tab w:val="left" w:pos="360"/>
      </w:tabs>
      <w:spacing w:before="120" w:after="80"/>
      <w:ind w:left="331" w:hanging="144"/>
    </w:pPr>
    <w:rPr>
      <w:noProof w:val="0"/>
      <w:color w:val="000000"/>
      <w:szCs w:val="18"/>
    </w:rPr>
  </w:style>
  <w:style w:type="paragraph" w:customStyle="1" w:styleId="Bull1para">
    <w:name w:val="Bull1 para"/>
    <w:basedOn w:val="Normal"/>
    <w:next w:val="Bull1"/>
    <w:rsid w:val="008B5A52"/>
    <w:pPr>
      <w:spacing w:before="120" w:after="80"/>
      <w:ind w:left="360"/>
    </w:pPr>
    <w:rPr>
      <w:noProof w:val="0"/>
      <w:sz w:val="22"/>
    </w:rPr>
  </w:style>
  <w:style w:type="paragraph" w:customStyle="1" w:styleId="Bull2para">
    <w:name w:val="Bull2 para"/>
    <w:basedOn w:val="Bull1para"/>
    <w:next w:val="Bull2"/>
    <w:rsid w:val="006147ED"/>
    <w:pPr>
      <w:ind w:left="540"/>
    </w:pPr>
  </w:style>
  <w:style w:type="paragraph" w:customStyle="1" w:styleId="Bull2">
    <w:name w:val="Bull2"/>
    <w:basedOn w:val="Bull1"/>
    <w:autoRedefine/>
    <w:rsid w:val="0012746C"/>
    <w:pPr>
      <w:numPr>
        <w:numId w:val="17"/>
      </w:numPr>
      <w:tabs>
        <w:tab w:val="left" w:pos="547"/>
      </w:tabs>
    </w:pPr>
  </w:style>
  <w:style w:type="paragraph" w:customStyle="1" w:styleId="Bull3">
    <w:name w:val="Bull3"/>
    <w:basedOn w:val="Bull2"/>
    <w:rsid w:val="0012746C"/>
    <w:pPr>
      <w:numPr>
        <w:numId w:val="18"/>
      </w:numPr>
    </w:pPr>
    <w:rPr>
      <w:szCs w:val="22"/>
    </w:rPr>
  </w:style>
  <w:style w:type="paragraph" w:customStyle="1" w:styleId="Bull3para">
    <w:name w:val="Bull3 para"/>
    <w:basedOn w:val="Bull2para"/>
    <w:next w:val="Bull3"/>
    <w:rsid w:val="006147ED"/>
    <w:pPr>
      <w:ind w:left="720"/>
    </w:pPr>
  </w:style>
  <w:style w:type="paragraph" w:styleId="BodyText2">
    <w:name w:val="Body Text 2"/>
    <w:basedOn w:val="Normal"/>
    <w:semiHidden/>
    <w:rsid w:val="00C677B0"/>
    <w:pPr>
      <w:spacing w:after="120" w:line="480" w:lineRule="auto"/>
    </w:pPr>
  </w:style>
  <w:style w:type="paragraph" w:styleId="TOC1">
    <w:name w:val="toc 1"/>
    <w:next w:val="TOC2"/>
    <w:uiPriority w:val="39"/>
    <w:rsid w:val="006147ED"/>
    <w:pPr>
      <w:tabs>
        <w:tab w:val="right" w:leader="dot" w:pos="9360"/>
      </w:tabs>
      <w:spacing w:before="60" w:after="120"/>
      <w:ind w:left="540" w:hanging="540"/>
    </w:pPr>
    <w:rPr>
      <w:rFonts w:ascii="Arial" w:hAnsi="Arial" w:cs="Arial"/>
      <w:noProof/>
      <w:sz w:val="22"/>
      <w:szCs w:val="24"/>
    </w:rPr>
  </w:style>
  <w:style w:type="paragraph" w:styleId="TOC2">
    <w:name w:val="toc 2"/>
    <w:basedOn w:val="TOC1"/>
    <w:uiPriority w:val="39"/>
    <w:rsid w:val="006147ED"/>
    <w:pPr>
      <w:ind w:left="900" w:hanging="720"/>
    </w:pPr>
    <w:rPr>
      <w:lang w:val="pl-PL"/>
    </w:rPr>
  </w:style>
  <w:style w:type="paragraph" w:styleId="TOC3">
    <w:name w:val="toc 3"/>
    <w:basedOn w:val="TOC2"/>
    <w:uiPriority w:val="39"/>
    <w:rsid w:val="006147ED"/>
    <w:pPr>
      <w:ind w:left="1260" w:hanging="900"/>
    </w:pPr>
  </w:style>
  <w:style w:type="paragraph" w:styleId="TOC4">
    <w:name w:val="toc 4"/>
    <w:basedOn w:val="TOC3"/>
    <w:rsid w:val="006147ED"/>
    <w:pPr>
      <w:ind w:left="1800" w:hanging="1260"/>
    </w:pPr>
  </w:style>
  <w:style w:type="paragraph" w:styleId="TOC5">
    <w:name w:val="toc 5"/>
    <w:basedOn w:val="TOC4"/>
    <w:rsid w:val="006147ED"/>
    <w:pPr>
      <w:ind w:left="2340" w:hanging="1620"/>
    </w:pPr>
  </w:style>
  <w:style w:type="paragraph" w:styleId="BodyText3">
    <w:name w:val="Body Text 3"/>
    <w:basedOn w:val="Normal"/>
    <w:semiHidden/>
    <w:rsid w:val="00C677B0"/>
    <w:pPr>
      <w:spacing w:after="120"/>
    </w:pPr>
    <w:rPr>
      <w:sz w:val="16"/>
      <w:szCs w:val="16"/>
    </w:rPr>
  </w:style>
  <w:style w:type="paragraph" w:styleId="Date">
    <w:name w:val="Date"/>
    <w:basedOn w:val="Normal"/>
    <w:next w:val="Normal"/>
    <w:semiHidden/>
    <w:rsid w:val="00C677B0"/>
  </w:style>
  <w:style w:type="paragraph" w:styleId="E-mailSignature">
    <w:name w:val="E-mail Signature"/>
    <w:basedOn w:val="Normal"/>
    <w:semiHidden/>
    <w:rsid w:val="00C677B0"/>
  </w:style>
  <w:style w:type="paragraph" w:customStyle="1" w:styleId="TableNum1">
    <w:name w:val="Table Num1"/>
    <w:basedOn w:val="TableBull1"/>
    <w:rsid w:val="006147ED"/>
    <w:pPr>
      <w:numPr>
        <w:numId w:val="21"/>
      </w:numPr>
      <w:spacing w:before="40" w:after="60"/>
    </w:pPr>
  </w:style>
  <w:style w:type="paragraph" w:customStyle="1" w:styleId="TableNum2">
    <w:name w:val="Table Num2"/>
    <w:basedOn w:val="TableNum1"/>
    <w:rsid w:val="006147ED"/>
    <w:pPr>
      <w:numPr>
        <w:numId w:val="22"/>
      </w:numPr>
    </w:pPr>
  </w:style>
  <w:style w:type="paragraph" w:customStyle="1" w:styleId="PullQuote">
    <w:name w:val="Pull Quote"/>
    <w:next w:val="Normal"/>
    <w:autoRedefine/>
    <w:rsid w:val="004B2CE9"/>
    <w:pPr>
      <w:framePr w:w="2520" w:hSpace="130" w:wrap="around" w:vAnchor="text" w:hAnchor="page" w:x="8641" w:y="260"/>
      <w:pBdr>
        <w:top w:val="single" w:sz="12" w:space="1" w:color="777777"/>
        <w:bottom w:val="single" w:sz="12" w:space="1" w:color="777777"/>
      </w:pBdr>
      <w:shd w:val="clear" w:color="auto" w:fill="DDDDDD"/>
      <w:spacing w:before="20" w:after="60"/>
      <w:ind w:left="187" w:hanging="187"/>
    </w:pPr>
    <w:rPr>
      <w:rFonts w:ascii="Arial" w:hAnsi="Arial"/>
      <w:color w:val="000000"/>
      <w:sz w:val="18"/>
      <w:szCs w:val="18"/>
    </w:rPr>
  </w:style>
  <w:style w:type="paragraph" w:customStyle="1" w:styleId="AfterTableLineSpace">
    <w:name w:val="After Table Line Space"/>
    <w:next w:val="Normal"/>
    <w:rsid w:val="006147ED"/>
    <w:rPr>
      <w:rFonts w:ascii="Arial Narrow" w:hAnsi="Arial Narrow"/>
      <w:sz w:val="10"/>
      <w:szCs w:val="10"/>
    </w:rPr>
  </w:style>
  <w:style w:type="character" w:styleId="Hyperlink">
    <w:name w:val="Hyperlink"/>
    <w:uiPriority w:val="99"/>
    <w:rsid w:val="006147ED"/>
    <w:rPr>
      <w:color w:val="0000FF"/>
      <w:u w:val="single"/>
    </w:rPr>
  </w:style>
  <w:style w:type="paragraph" w:customStyle="1" w:styleId="PullQuote-Left">
    <w:name w:val="Pull Quote-Left"/>
    <w:basedOn w:val="PullQuote"/>
    <w:rsid w:val="003A5F2B"/>
    <w:pPr>
      <w:framePr w:wrap="around" w:x="1417" w:y="287"/>
    </w:pPr>
  </w:style>
  <w:style w:type="paragraph" w:customStyle="1" w:styleId="BullCheckMark">
    <w:name w:val="Bull Check Mark"/>
    <w:basedOn w:val="Bull1"/>
    <w:rsid w:val="004B2CE9"/>
    <w:pPr>
      <w:numPr>
        <w:numId w:val="16"/>
      </w:numPr>
    </w:pPr>
  </w:style>
  <w:style w:type="paragraph" w:customStyle="1" w:styleId="LOE">
    <w:name w:val="LOE"/>
    <w:basedOn w:val="TOC1"/>
    <w:rsid w:val="00441163"/>
  </w:style>
  <w:style w:type="paragraph" w:customStyle="1" w:styleId="BodyTextNum">
    <w:name w:val="Body Text Num"/>
    <w:basedOn w:val="Normal"/>
    <w:rsid w:val="008B5A52"/>
    <w:pPr>
      <w:numPr>
        <w:numId w:val="14"/>
      </w:numPr>
      <w:spacing w:before="120" w:after="80"/>
    </w:pPr>
    <w:rPr>
      <w:noProof w:val="0"/>
      <w:sz w:val="22"/>
    </w:rPr>
  </w:style>
  <w:style w:type="table" w:customStyle="1" w:styleId="TableDeliverableStyle">
    <w:name w:val="Table Deliverable Style"/>
    <w:basedOn w:val="TableNormal"/>
    <w:rsid w:val="00932B22"/>
    <w:pPr>
      <w:spacing w:before="80" w:after="80"/>
    </w:pPr>
    <w:rPr>
      <w:rFonts w:ascii="Arial" w:hAnsi="Arial"/>
      <w:color w:val="000000"/>
      <w:sz w:val="18"/>
      <w:szCs w:val="18"/>
    </w:rPr>
    <w:tblP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Pr>
    <w:trPr>
      <w:cantSplit/>
    </w:trPr>
    <w:tblStylePr w:type="firstRow">
      <w:pPr>
        <w:jc w:val="center"/>
      </w:pPr>
      <w:rPr>
        <w:rFonts w:ascii="Arial" w:hAnsi="Arial"/>
        <w:b/>
        <w:color w:val="000000"/>
        <w:sz w:val="18"/>
        <w:szCs w:val="18"/>
      </w:rPr>
      <w:tblPr/>
      <w:tcPr>
        <w:tcBorders>
          <w:top w:val="single" w:sz="12" w:space="0" w:color="5F5F5F"/>
          <w:left w:val="single" w:sz="12" w:space="0" w:color="5F5F5F"/>
          <w:bottom w:val="single" w:sz="12" w:space="0" w:color="5F5F5F"/>
          <w:right w:val="single" w:sz="12" w:space="0" w:color="5F5F5F"/>
          <w:insideH w:val="nil"/>
          <w:insideV w:val="single" w:sz="4" w:space="0" w:color="969696"/>
          <w:tl2br w:val="nil"/>
          <w:tr2bl w:val="nil"/>
        </w:tcBorders>
        <w:shd w:val="clear" w:color="auto" w:fill="DDDDDD"/>
      </w:tcPr>
    </w:tblStylePr>
    <w:tblStylePr w:type="lastRow">
      <w:tblPr/>
      <w:tcPr>
        <w:tcBorders>
          <w:top w:val="single" w:sz="4" w:space="0" w:color="969696"/>
          <w:left w:val="single" w:sz="4" w:space="0" w:color="969696"/>
          <w:bottom w:val="single" w:sz="12" w:space="0" w:color="5F5F5F"/>
          <w:right w:val="single" w:sz="4" w:space="0" w:color="969696"/>
          <w:insideH w:val="nil"/>
          <w:insideV w:val="single" w:sz="4" w:space="0" w:color="969696"/>
          <w:tl2br w:val="nil"/>
          <w:tr2bl w:val="nil"/>
        </w:tcBorders>
      </w:tcPr>
    </w:tblStylePr>
  </w:style>
  <w:style w:type="paragraph" w:styleId="EnvelopeAddress">
    <w:name w:val="envelope address"/>
    <w:basedOn w:val="Normal"/>
    <w:semiHidden/>
    <w:rsid w:val="00C677B0"/>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677B0"/>
    <w:rPr>
      <w:rFonts w:ascii="Arial" w:hAnsi="Arial" w:cs="Arial"/>
      <w:sz w:val="20"/>
      <w:szCs w:val="20"/>
    </w:rPr>
  </w:style>
  <w:style w:type="character" w:styleId="FollowedHyperlink">
    <w:name w:val="FollowedHyperlink"/>
    <w:semiHidden/>
    <w:rsid w:val="00C677B0"/>
    <w:rPr>
      <w:color w:val="606420"/>
      <w:u w:val="single"/>
    </w:rPr>
  </w:style>
  <w:style w:type="character" w:styleId="HTMLAcronym">
    <w:name w:val="HTML Acronym"/>
    <w:basedOn w:val="DefaultParagraphFont"/>
    <w:semiHidden/>
    <w:rsid w:val="00C677B0"/>
  </w:style>
  <w:style w:type="paragraph" w:styleId="HTMLAddress">
    <w:name w:val="HTML Address"/>
    <w:basedOn w:val="Normal"/>
    <w:semiHidden/>
    <w:rsid w:val="00C677B0"/>
    <w:rPr>
      <w:i/>
      <w:iCs/>
    </w:rPr>
  </w:style>
  <w:style w:type="character" w:styleId="HTMLCite">
    <w:name w:val="HTML Cite"/>
    <w:semiHidden/>
    <w:rsid w:val="00C677B0"/>
    <w:rPr>
      <w:i/>
      <w:iCs/>
    </w:rPr>
  </w:style>
  <w:style w:type="character" w:styleId="HTMLCode">
    <w:name w:val="HTML Code"/>
    <w:semiHidden/>
    <w:rsid w:val="00C677B0"/>
    <w:rPr>
      <w:rFonts w:ascii="Courier New" w:hAnsi="Courier New" w:cs="Courier New"/>
      <w:sz w:val="20"/>
      <w:szCs w:val="20"/>
    </w:rPr>
  </w:style>
  <w:style w:type="character" w:styleId="HTMLDefinition">
    <w:name w:val="HTML Definition"/>
    <w:semiHidden/>
    <w:rsid w:val="00C677B0"/>
    <w:rPr>
      <w:i/>
      <w:iCs/>
    </w:rPr>
  </w:style>
  <w:style w:type="character" w:styleId="HTMLKeyboard">
    <w:name w:val="HTML Keyboard"/>
    <w:semiHidden/>
    <w:rsid w:val="00C677B0"/>
    <w:rPr>
      <w:rFonts w:ascii="Courier New" w:hAnsi="Courier New" w:cs="Courier New"/>
      <w:sz w:val="20"/>
      <w:szCs w:val="20"/>
    </w:rPr>
  </w:style>
  <w:style w:type="paragraph" w:styleId="HTMLPreformatted">
    <w:name w:val="HTML Preformatted"/>
    <w:basedOn w:val="Normal"/>
    <w:semiHidden/>
    <w:rsid w:val="00C677B0"/>
    <w:rPr>
      <w:rFonts w:ascii="Courier New" w:hAnsi="Courier New" w:cs="Courier New"/>
      <w:sz w:val="20"/>
      <w:szCs w:val="20"/>
    </w:rPr>
  </w:style>
  <w:style w:type="paragraph" w:styleId="BodyTextFirstIndent">
    <w:name w:val="Body Text First Indent"/>
    <w:basedOn w:val="Normal"/>
    <w:semiHidden/>
    <w:rsid w:val="00CA3654"/>
    <w:pPr>
      <w:ind w:firstLine="210"/>
    </w:pPr>
  </w:style>
  <w:style w:type="paragraph" w:styleId="BodyTextIndent">
    <w:name w:val="Body Text Indent"/>
    <w:basedOn w:val="Normal"/>
    <w:rsid w:val="008B5A52"/>
    <w:pPr>
      <w:spacing w:before="120" w:after="120"/>
      <w:ind w:left="360"/>
    </w:pPr>
    <w:rPr>
      <w:noProof w:val="0"/>
      <w:sz w:val="22"/>
    </w:rPr>
  </w:style>
  <w:style w:type="paragraph" w:styleId="BodyTextFirstIndent2">
    <w:name w:val="Body Text First Indent 2"/>
    <w:basedOn w:val="BodyTextIndent"/>
    <w:semiHidden/>
    <w:rsid w:val="00D607E8"/>
    <w:pPr>
      <w:ind w:firstLine="210"/>
    </w:pPr>
  </w:style>
  <w:style w:type="paragraph" w:styleId="BodyTextIndent2">
    <w:name w:val="Body Text Indent 2"/>
    <w:basedOn w:val="Normal"/>
    <w:semiHidden/>
    <w:rsid w:val="00D607E8"/>
    <w:pPr>
      <w:spacing w:after="120" w:line="480" w:lineRule="auto"/>
      <w:ind w:left="360"/>
    </w:pPr>
  </w:style>
  <w:style w:type="paragraph" w:styleId="BodyTextIndent3">
    <w:name w:val="Body Text Indent 3"/>
    <w:basedOn w:val="Normal"/>
    <w:semiHidden/>
    <w:rsid w:val="00D607E8"/>
    <w:pPr>
      <w:spacing w:after="120"/>
      <w:ind w:left="360"/>
    </w:pPr>
    <w:rPr>
      <w:sz w:val="16"/>
      <w:szCs w:val="16"/>
    </w:rPr>
  </w:style>
  <w:style w:type="paragraph" w:styleId="Closing">
    <w:name w:val="Closing"/>
    <w:basedOn w:val="Normal"/>
    <w:semiHidden/>
    <w:rsid w:val="00D607E8"/>
    <w:pPr>
      <w:ind w:left="4320"/>
    </w:pPr>
  </w:style>
  <w:style w:type="character" w:styleId="HTMLSample">
    <w:name w:val="HTML Sample"/>
    <w:semiHidden/>
    <w:rsid w:val="00C677B0"/>
    <w:rPr>
      <w:rFonts w:ascii="Courier New" w:hAnsi="Courier New" w:cs="Courier New"/>
    </w:rPr>
  </w:style>
  <w:style w:type="character" w:styleId="HTMLTypewriter">
    <w:name w:val="HTML Typewriter"/>
    <w:semiHidden/>
    <w:rsid w:val="00C677B0"/>
    <w:rPr>
      <w:rFonts w:ascii="Courier New" w:hAnsi="Courier New" w:cs="Courier New"/>
      <w:sz w:val="20"/>
      <w:szCs w:val="20"/>
    </w:rPr>
  </w:style>
  <w:style w:type="character" w:styleId="HTMLVariable">
    <w:name w:val="HTML Variable"/>
    <w:semiHidden/>
    <w:rsid w:val="00C677B0"/>
    <w:rPr>
      <w:i/>
      <w:iCs/>
    </w:rPr>
  </w:style>
  <w:style w:type="character" w:styleId="LineNumber">
    <w:name w:val="line number"/>
    <w:basedOn w:val="DefaultParagraphFont"/>
    <w:semiHidden/>
    <w:rsid w:val="00C677B0"/>
  </w:style>
  <w:style w:type="character" w:styleId="FootnoteReference">
    <w:name w:val="footnote reference"/>
    <w:rsid w:val="00EE785A"/>
    <w:rPr>
      <w:rFonts w:ascii="Times New Roman" w:hAnsi="Times New Roman"/>
      <w:sz w:val="16"/>
      <w:vertAlign w:val="superscript"/>
    </w:rPr>
  </w:style>
  <w:style w:type="paragraph" w:styleId="FootnoteText">
    <w:name w:val="footnote text"/>
    <w:basedOn w:val="Normal"/>
    <w:rsid w:val="00EE785A"/>
    <w:pPr>
      <w:spacing w:before="40" w:after="40"/>
      <w:ind w:left="180" w:hanging="180"/>
    </w:pPr>
    <w:rPr>
      <w:sz w:val="16"/>
      <w:szCs w:val="16"/>
    </w:rPr>
  </w:style>
  <w:style w:type="paragraph" w:styleId="List">
    <w:name w:val="List"/>
    <w:basedOn w:val="Normal"/>
    <w:semiHidden/>
    <w:rsid w:val="00C677B0"/>
    <w:pPr>
      <w:ind w:left="360" w:hanging="360"/>
    </w:pPr>
  </w:style>
  <w:style w:type="paragraph" w:styleId="List2">
    <w:name w:val="List 2"/>
    <w:basedOn w:val="Normal"/>
    <w:semiHidden/>
    <w:rsid w:val="00C677B0"/>
    <w:pPr>
      <w:ind w:left="720" w:hanging="360"/>
    </w:pPr>
  </w:style>
  <w:style w:type="paragraph" w:styleId="List3">
    <w:name w:val="List 3"/>
    <w:basedOn w:val="Normal"/>
    <w:semiHidden/>
    <w:rsid w:val="00C677B0"/>
    <w:pPr>
      <w:ind w:left="1080" w:hanging="360"/>
    </w:pPr>
  </w:style>
  <w:style w:type="paragraph" w:styleId="List4">
    <w:name w:val="List 4"/>
    <w:basedOn w:val="Normal"/>
    <w:semiHidden/>
    <w:rsid w:val="00C677B0"/>
    <w:pPr>
      <w:ind w:left="1440" w:hanging="360"/>
    </w:pPr>
  </w:style>
  <w:style w:type="paragraph" w:styleId="List5">
    <w:name w:val="List 5"/>
    <w:basedOn w:val="Normal"/>
    <w:semiHidden/>
    <w:rsid w:val="00C677B0"/>
    <w:pPr>
      <w:ind w:left="1800" w:hanging="360"/>
    </w:pPr>
  </w:style>
  <w:style w:type="paragraph" w:styleId="ListBullet">
    <w:name w:val="List Bullet"/>
    <w:basedOn w:val="Normal"/>
    <w:semiHidden/>
    <w:rsid w:val="00C677B0"/>
    <w:pPr>
      <w:numPr>
        <w:numId w:val="1"/>
      </w:numPr>
    </w:pPr>
  </w:style>
  <w:style w:type="paragraph" w:styleId="ListBullet2">
    <w:name w:val="List Bullet 2"/>
    <w:basedOn w:val="Normal"/>
    <w:semiHidden/>
    <w:rsid w:val="00C677B0"/>
    <w:pPr>
      <w:numPr>
        <w:numId w:val="2"/>
      </w:numPr>
    </w:pPr>
  </w:style>
  <w:style w:type="paragraph" w:styleId="ListBullet3">
    <w:name w:val="List Bullet 3"/>
    <w:basedOn w:val="Normal"/>
    <w:semiHidden/>
    <w:rsid w:val="00C677B0"/>
    <w:pPr>
      <w:numPr>
        <w:numId w:val="3"/>
      </w:numPr>
    </w:pPr>
  </w:style>
  <w:style w:type="paragraph" w:styleId="ListBullet4">
    <w:name w:val="List Bullet 4"/>
    <w:basedOn w:val="Normal"/>
    <w:semiHidden/>
    <w:rsid w:val="00C677B0"/>
    <w:pPr>
      <w:numPr>
        <w:numId w:val="4"/>
      </w:numPr>
    </w:pPr>
  </w:style>
  <w:style w:type="paragraph" w:styleId="ListBullet5">
    <w:name w:val="List Bullet 5"/>
    <w:basedOn w:val="Normal"/>
    <w:semiHidden/>
    <w:rsid w:val="00C677B0"/>
    <w:pPr>
      <w:numPr>
        <w:numId w:val="5"/>
      </w:numPr>
    </w:pPr>
  </w:style>
  <w:style w:type="paragraph" w:styleId="ListContinue">
    <w:name w:val="List Continue"/>
    <w:basedOn w:val="Normal"/>
    <w:semiHidden/>
    <w:rsid w:val="00C677B0"/>
    <w:pPr>
      <w:spacing w:after="120"/>
      <w:ind w:left="360"/>
    </w:pPr>
  </w:style>
  <w:style w:type="paragraph" w:styleId="ListContinue2">
    <w:name w:val="List Continue 2"/>
    <w:basedOn w:val="Normal"/>
    <w:semiHidden/>
    <w:rsid w:val="00C677B0"/>
    <w:pPr>
      <w:spacing w:after="120"/>
      <w:ind w:left="720"/>
    </w:pPr>
  </w:style>
  <w:style w:type="paragraph" w:styleId="ListContinue3">
    <w:name w:val="List Continue 3"/>
    <w:basedOn w:val="Normal"/>
    <w:semiHidden/>
    <w:rsid w:val="00C677B0"/>
    <w:pPr>
      <w:spacing w:after="120"/>
      <w:ind w:left="1080"/>
    </w:pPr>
  </w:style>
  <w:style w:type="paragraph" w:styleId="ListContinue4">
    <w:name w:val="List Continue 4"/>
    <w:basedOn w:val="Normal"/>
    <w:semiHidden/>
    <w:rsid w:val="00C677B0"/>
    <w:pPr>
      <w:spacing w:after="120"/>
      <w:ind w:left="1440"/>
    </w:pPr>
  </w:style>
  <w:style w:type="paragraph" w:styleId="ListContinue5">
    <w:name w:val="List Continue 5"/>
    <w:basedOn w:val="Normal"/>
    <w:semiHidden/>
    <w:rsid w:val="00C677B0"/>
    <w:pPr>
      <w:spacing w:after="120"/>
      <w:ind w:left="1800"/>
    </w:pPr>
  </w:style>
  <w:style w:type="paragraph" w:styleId="ListNumber">
    <w:name w:val="List Number"/>
    <w:basedOn w:val="Normal"/>
    <w:semiHidden/>
    <w:rsid w:val="00C677B0"/>
    <w:pPr>
      <w:numPr>
        <w:numId w:val="6"/>
      </w:numPr>
    </w:pPr>
  </w:style>
  <w:style w:type="paragraph" w:styleId="ListNumber2">
    <w:name w:val="List Number 2"/>
    <w:basedOn w:val="Normal"/>
    <w:semiHidden/>
    <w:rsid w:val="00C677B0"/>
    <w:pPr>
      <w:numPr>
        <w:numId w:val="7"/>
      </w:numPr>
    </w:pPr>
  </w:style>
  <w:style w:type="paragraph" w:styleId="ListNumber3">
    <w:name w:val="List Number 3"/>
    <w:basedOn w:val="Normal"/>
    <w:semiHidden/>
    <w:rsid w:val="00C677B0"/>
    <w:pPr>
      <w:numPr>
        <w:numId w:val="8"/>
      </w:numPr>
    </w:pPr>
  </w:style>
  <w:style w:type="paragraph" w:styleId="ListNumber4">
    <w:name w:val="List Number 4"/>
    <w:basedOn w:val="Normal"/>
    <w:semiHidden/>
    <w:rsid w:val="00C677B0"/>
    <w:pPr>
      <w:numPr>
        <w:numId w:val="9"/>
      </w:numPr>
    </w:pPr>
  </w:style>
  <w:style w:type="paragraph" w:styleId="ListNumber5">
    <w:name w:val="List Number 5"/>
    <w:basedOn w:val="Normal"/>
    <w:semiHidden/>
    <w:rsid w:val="00C677B0"/>
    <w:pPr>
      <w:numPr>
        <w:numId w:val="10"/>
      </w:numPr>
    </w:pPr>
  </w:style>
  <w:style w:type="paragraph" w:styleId="MessageHeader">
    <w:name w:val="Message Header"/>
    <w:basedOn w:val="Normal"/>
    <w:semiHidden/>
    <w:rsid w:val="00C677B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rsid w:val="00C677B0"/>
  </w:style>
  <w:style w:type="paragraph" w:styleId="NormalIndent">
    <w:name w:val="Normal Indent"/>
    <w:basedOn w:val="Normal"/>
    <w:semiHidden/>
    <w:rsid w:val="00C677B0"/>
    <w:pPr>
      <w:ind w:left="720"/>
    </w:pPr>
  </w:style>
  <w:style w:type="paragraph" w:styleId="NoteHeading">
    <w:name w:val="Note Heading"/>
    <w:basedOn w:val="Normal"/>
    <w:next w:val="Normal"/>
    <w:semiHidden/>
    <w:rsid w:val="00C677B0"/>
  </w:style>
  <w:style w:type="character" w:styleId="PageNumber">
    <w:name w:val="page number"/>
    <w:basedOn w:val="DefaultParagraphFont"/>
    <w:semiHidden/>
    <w:rsid w:val="00C677B0"/>
  </w:style>
  <w:style w:type="paragraph" w:customStyle="1" w:styleId="CWFBullets2">
    <w:name w:val="CWF Bullets 2"/>
    <w:basedOn w:val="Normal"/>
    <w:rsid w:val="00306FF6"/>
    <w:pPr>
      <w:numPr>
        <w:numId w:val="25"/>
      </w:numPr>
      <w:spacing w:before="20" w:after="20"/>
    </w:pPr>
    <w:rPr>
      <w:szCs w:val="20"/>
    </w:rPr>
  </w:style>
  <w:style w:type="paragraph" w:styleId="Salutation">
    <w:name w:val="Salutation"/>
    <w:basedOn w:val="Normal"/>
    <w:next w:val="Normal"/>
    <w:semiHidden/>
    <w:rsid w:val="00C677B0"/>
  </w:style>
  <w:style w:type="paragraph" w:styleId="Signature">
    <w:name w:val="Signature"/>
    <w:basedOn w:val="Normal"/>
    <w:semiHidden/>
    <w:rsid w:val="00C677B0"/>
    <w:pPr>
      <w:ind w:left="4320"/>
    </w:pPr>
  </w:style>
  <w:style w:type="character" w:styleId="Strong">
    <w:name w:val="Strong"/>
    <w:qFormat/>
    <w:rsid w:val="00C677B0"/>
    <w:rPr>
      <w:b/>
      <w:bCs/>
    </w:rPr>
  </w:style>
  <w:style w:type="paragraph" w:styleId="Subtitle">
    <w:name w:val="Subtitle"/>
    <w:basedOn w:val="Normal"/>
    <w:qFormat/>
    <w:rsid w:val="00C677B0"/>
    <w:pPr>
      <w:spacing w:after="60"/>
      <w:jc w:val="center"/>
      <w:outlineLvl w:val="1"/>
    </w:pPr>
    <w:rPr>
      <w:rFonts w:ascii="Arial" w:hAnsi="Arial" w:cs="Arial"/>
    </w:rPr>
  </w:style>
  <w:style w:type="table" w:styleId="Table3Deffects1">
    <w:name w:val="Table 3D effects 1"/>
    <w:basedOn w:val="TableNormal"/>
    <w:semiHidden/>
    <w:rsid w:val="00C677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677B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677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677B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677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677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677B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677B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677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677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677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677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677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677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677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677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677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C6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677B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677B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677B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677B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677B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677B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677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677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677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677B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677B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677B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677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677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677B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677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677B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677B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677B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6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677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677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677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Center">
    <w:name w:val="Body Text Center"/>
    <w:basedOn w:val="BodyText"/>
    <w:next w:val="BodyText"/>
    <w:rsid w:val="0001525D"/>
    <w:pPr>
      <w:spacing w:before="60"/>
      <w:jc w:val="center"/>
    </w:pPr>
    <w:rPr>
      <w:noProof w:val="0"/>
      <w:sz w:val="22"/>
    </w:rPr>
  </w:style>
  <w:style w:type="paragraph" w:styleId="BodyText">
    <w:name w:val="Body Text"/>
    <w:basedOn w:val="Normal"/>
    <w:link w:val="BodyTextChar"/>
    <w:autoRedefine/>
    <w:rsid w:val="00AD0A5D"/>
    <w:pPr>
      <w:spacing w:before="120" w:after="120"/>
    </w:pPr>
    <w:rPr>
      <w:szCs w:val="22"/>
    </w:rPr>
  </w:style>
  <w:style w:type="paragraph" w:styleId="TOC6">
    <w:name w:val="toc 6"/>
    <w:basedOn w:val="Normal"/>
    <w:next w:val="Normal"/>
    <w:autoRedefine/>
    <w:semiHidden/>
    <w:rsid w:val="003D43B6"/>
    <w:pPr>
      <w:tabs>
        <w:tab w:val="left" w:pos="2460"/>
        <w:tab w:val="right" w:leader="dot" w:pos="9350"/>
      </w:tabs>
      <w:ind w:left="1200"/>
    </w:pPr>
    <w:rPr>
      <w:rFonts w:ascii="Arial" w:hAnsi="Arial" w:cs="Arial"/>
      <w:sz w:val="22"/>
      <w:szCs w:val="22"/>
    </w:rPr>
  </w:style>
  <w:style w:type="paragraph" w:styleId="TableofFigures">
    <w:name w:val="table of figures"/>
    <w:aliases w:val="Table of Figures or List of Exhibits"/>
    <w:basedOn w:val="LOE"/>
    <w:next w:val="LOE"/>
    <w:uiPriority w:val="99"/>
    <w:rsid w:val="003D43B6"/>
  </w:style>
  <w:style w:type="paragraph" w:customStyle="1" w:styleId="Title4">
    <w:name w:val="Title 4"/>
    <w:basedOn w:val="Title3"/>
    <w:rsid w:val="00DA042F"/>
    <w:rPr>
      <w:b w:val="0"/>
    </w:rPr>
  </w:style>
  <w:style w:type="paragraph" w:customStyle="1" w:styleId="RLHeading">
    <w:name w:val="RL Heading"/>
    <w:basedOn w:val="TOCHeading"/>
    <w:next w:val="Normal"/>
    <w:rsid w:val="00666EA2"/>
  </w:style>
  <w:style w:type="paragraph" w:customStyle="1" w:styleId="AppendixHeading">
    <w:name w:val="Appendix Heading"/>
    <w:basedOn w:val="TOCHeading"/>
    <w:next w:val="Normal"/>
    <w:rsid w:val="00666EA2"/>
  </w:style>
  <w:style w:type="paragraph" w:styleId="BalloonText">
    <w:name w:val="Balloon Text"/>
    <w:basedOn w:val="Normal"/>
    <w:semiHidden/>
    <w:rsid w:val="00B53A3B"/>
    <w:rPr>
      <w:rFonts w:ascii="Tahoma" w:hAnsi="Tahoma" w:cs="Tahoma"/>
      <w:sz w:val="16"/>
      <w:szCs w:val="16"/>
    </w:rPr>
  </w:style>
  <w:style w:type="character" w:customStyle="1" w:styleId="BodyTextChar">
    <w:name w:val="Body Text Char"/>
    <w:link w:val="BodyText"/>
    <w:rsid w:val="00AD0A5D"/>
    <w:rPr>
      <w:noProof/>
      <w:sz w:val="24"/>
      <w:szCs w:val="22"/>
    </w:rPr>
  </w:style>
  <w:style w:type="paragraph" w:customStyle="1" w:styleId="TableBullCheckMark">
    <w:name w:val="Table Bull Check Mark"/>
    <w:basedOn w:val="Normal"/>
    <w:rsid w:val="008362DB"/>
    <w:pPr>
      <w:numPr>
        <w:numId w:val="24"/>
      </w:numPr>
      <w:spacing w:before="80" w:after="80"/>
    </w:pPr>
    <w:rPr>
      <w:rFonts w:ascii="Arial" w:hAnsi="Arial"/>
      <w:color w:val="000000"/>
      <w:sz w:val="18"/>
      <w:szCs w:val="18"/>
    </w:rPr>
  </w:style>
  <w:style w:type="paragraph" w:customStyle="1" w:styleId="TableBull1">
    <w:name w:val="Table Bull1"/>
    <w:rsid w:val="004B2CE9"/>
    <w:pPr>
      <w:numPr>
        <w:numId w:val="20"/>
      </w:numPr>
      <w:spacing w:before="80" w:after="80"/>
    </w:pPr>
    <w:rPr>
      <w:rFonts w:ascii="Arial" w:hAnsi="Arial"/>
      <w:color w:val="000000"/>
      <w:sz w:val="18"/>
      <w:szCs w:val="18"/>
    </w:rPr>
  </w:style>
  <w:style w:type="paragraph" w:styleId="Title">
    <w:name w:val="Title"/>
    <w:basedOn w:val="Normal"/>
    <w:qFormat/>
    <w:rsid w:val="00DA042F"/>
    <w:pPr>
      <w:spacing w:before="240" w:after="240"/>
      <w:outlineLvl w:val="0"/>
    </w:pPr>
    <w:rPr>
      <w:rFonts w:ascii="Arial" w:hAnsi="Arial" w:cs="Arial"/>
      <w:b/>
      <w:bCs/>
      <w:kern w:val="28"/>
      <w:sz w:val="36"/>
      <w:szCs w:val="32"/>
    </w:rPr>
  </w:style>
  <w:style w:type="paragraph" w:customStyle="1" w:styleId="Title2">
    <w:name w:val="Title 2"/>
    <w:basedOn w:val="Title"/>
    <w:rsid w:val="00DA042F"/>
    <w:pPr>
      <w:ind w:left="-108"/>
    </w:pPr>
    <w:rPr>
      <w:sz w:val="32"/>
      <w:szCs w:val="28"/>
    </w:rPr>
  </w:style>
  <w:style w:type="paragraph" w:customStyle="1" w:styleId="Title3">
    <w:name w:val="Title 3"/>
    <w:basedOn w:val="Title2"/>
    <w:rsid w:val="00DA042F"/>
    <w:pPr>
      <w:spacing w:before="120" w:after="60"/>
      <w:ind w:left="-115"/>
    </w:pPr>
    <w:rPr>
      <w:sz w:val="28"/>
    </w:rPr>
  </w:style>
  <w:style w:type="paragraph" w:customStyle="1" w:styleId="TableBull2">
    <w:name w:val="Table Bull2"/>
    <w:basedOn w:val="TableBull1"/>
    <w:rsid w:val="00925024"/>
    <w:pPr>
      <w:numPr>
        <w:numId w:val="23"/>
      </w:numPr>
      <w:tabs>
        <w:tab w:val="clear" w:pos="187"/>
      </w:tabs>
      <w:ind w:left="360"/>
    </w:pPr>
    <w:rPr>
      <w:color w:val="auto"/>
    </w:rPr>
  </w:style>
  <w:style w:type="character" w:styleId="CommentReference">
    <w:name w:val="annotation reference"/>
    <w:semiHidden/>
    <w:rsid w:val="00475C09"/>
    <w:rPr>
      <w:sz w:val="16"/>
      <w:szCs w:val="16"/>
    </w:rPr>
  </w:style>
  <w:style w:type="paragraph" w:styleId="CommentText">
    <w:name w:val="annotation text"/>
    <w:basedOn w:val="Normal"/>
    <w:link w:val="CommentTextChar"/>
    <w:semiHidden/>
    <w:rsid w:val="00475C09"/>
    <w:rPr>
      <w:sz w:val="20"/>
      <w:szCs w:val="20"/>
    </w:rPr>
  </w:style>
  <w:style w:type="character" w:styleId="Emphasis">
    <w:name w:val="Emphasis"/>
    <w:qFormat/>
    <w:rsid w:val="00C677B0"/>
    <w:rPr>
      <w:rFonts w:ascii="Times New Roman" w:hAnsi="Times New Roman"/>
      <w:b/>
      <w:iCs/>
      <w:sz w:val="22"/>
      <w:szCs w:val="24"/>
      <w:lang w:val="en-US" w:eastAsia="en-US" w:bidi="ar-SA"/>
    </w:rPr>
  </w:style>
  <w:style w:type="paragraph" w:styleId="CommentSubject">
    <w:name w:val="annotation subject"/>
    <w:basedOn w:val="CommentText"/>
    <w:next w:val="CommentText"/>
    <w:semiHidden/>
    <w:rsid w:val="00475C09"/>
    <w:rPr>
      <w:b/>
      <w:bCs/>
    </w:rPr>
  </w:style>
  <w:style w:type="paragraph" w:customStyle="1" w:styleId="CarCar1">
    <w:name w:val="Car Car1"/>
    <w:basedOn w:val="Normal"/>
    <w:rsid w:val="00994512"/>
    <w:pPr>
      <w:spacing w:after="160" w:line="240" w:lineRule="exact"/>
    </w:pPr>
    <w:rPr>
      <w:rFonts w:ascii="Verdana" w:hAnsi="Verdana" w:cs="Arial"/>
      <w:noProof w:val="0"/>
      <w:sz w:val="22"/>
      <w:szCs w:val="20"/>
    </w:rPr>
  </w:style>
  <w:style w:type="paragraph" w:customStyle="1" w:styleId="LOEHeading">
    <w:name w:val="LOE Heading"/>
    <w:basedOn w:val="TOCHeading"/>
    <w:next w:val="LOE"/>
    <w:rsid w:val="00AD0A5D"/>
    <w:pPr>
      <w:pageBreakBefore w:val="0"/>
    </w:pPr>
  </w:style>
  <w:style w:type="paragraph" w:customStyle="1" w:styleId="Tabletext">
    <w:name w:val="Table text"/>
    <w:rsid w:val="003F568C"/>
    <w:pPr>
      <w:keepNext/>
      <w:spacing w:before="40" w:after="40"/>
    </w:pPr>
    <w:rPr>
      <w:rFonts w:ascii="Verdana" w:eastAsia="Calibri" w:hAnsi="Verdana"/>
      <w:sz w:val="16"/>
    </w:rPr>
  </w:style>
  <w:style w:type="character" w:customStyle="1" w:styleId="CommentTextChar">
    <w:name w:val="Comment Text Char"/>
    <w:link w:val="CommentText"/>
    <w:semiHidden/>
    <w:rsid w:val="00AA54C1"/>
    <w:rPr>
      <w:noProof/>
    </w:rPr>
  </w:style>
  <w:style w:type="paragraph" w:styleId="Revision">
    <w:name w:val="Revision"/>
    <w:hidden/>
    <w:uiPriority w:val="99"/>
    <w:semiHidden/>
    <w:rsid w:val="009178F9"/>
    <w:rPr>
      <w:noProof/>
      <w:sz w:val="24"/>
      <w:szCs w:val="24"/>
    </w:rPr>
  </w:style>
  <w:style w:type="character" w:customStyle="1" w:styleId="Heading3Char">
    <w:name w:val="Heading 3 Char"/>
    <w:basedOn w:val="DefaultParagraphFont"/>
    <w:link w:val="Heading3"/>
    <w:rsid w:val="00A55F2B"/>
    <w:rPr>
      <w:rFonts w:ascii="Arial" w:hAnsi="Arial" w:cs="Arial"/>
      <w:bCs/>
      <w:iCs/>
      <w:kern w:val="32"/>
      <w:sz w:val="24"/>
      <w:szCs w:val="26"/>
    </w:rPr>
  </w:style>
  <w:style w:type="paragraph" w:styleId="ListParagraph">
    <w:name w:val="List Paragraph"/>
    <w:basedOn w:val="Normal"/>
    <w:uiPriority w:val="34"/>
    <w:qFormat/>
    <w:rsid w:val="008F4DC4"/>
    <w:pPr>
      <w:ind w:left="720"/>
    </w:pPr>
    <w:rPr>
      <w:rFonts w:eastAsiaTheme="minorHAnsi"/>
      <w:noProof w:val="0"/>
    </w:rPr>
  </w:style>
  <w:style w:type="character" w:customStyle="1" w:styleId="apple-converted-space">
    <w:name w:val="apple-converted-space"/>
    <w:basedOn w:val="DefaultParagraphFont"/>
    <w:rsid w:val="00CA22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147ED"/>
    <w:rPr>
      <w:noProof/>
      <w:sz w:val="24"/>
      <w:szCs w:val="24"/>
    </w:rPr>
  </w:style>
  <w:style w:type="paragraph" w:styleId="Heading1">
    <w:name w:val="heading 1"/>
    <w:next w:val="Normal"/>
    <w:autoRedefine/>
    <w:qFormat/>
    <w:rsid w:val="008D3286"/>
    <w:pPr>
      <w:keepNext/>
      <w:pageBreakBefore/>
      <w:numPr>
        <w:numId w:val="19"/>
      </w:numPr>
      <w:spacing w:before="100" w:after="120"/>
      <w:outlineLvl w:val="0"/>
    </w:pPr>
    <w:rPr>
      <w:rFonts w:ascii="Arial" w:hAnsi="Arial" w:cs="Arial"/>
      <w:bCs/>
      <w:kern w:val="32"/>
      <w:sz w:val="28"/>
      <w:szCs w:val="32"/>
    </w:rPr>
  </w:style>
  <w:style w:type="paragraph" w:styleId="Heading2">
    <w:name w:val="heading 2"/>
    <w:basedOn w:val="Heading1"/>
    <w:next w:val="Normal"/>
    <w:autoRedefine/>
    <w:qFormat/>
    <w:rsid w:val="004B14C6"/>
    <w:pPr>
      <w:pageBreakBefore w:val="0"/>
      <w:numPr>
        <w:ilvl w:val="1"/>
      </w:numPr>
      <w:pBdr>
        <w:bottom w:val="single" w:sz="6" w:space="1" w:color="808080"/>
      </w:pBdr>
      <w:outlineLvl w:val="1"/>
    </w:pPr>
    <w:rPr>
      <w:bCs w:val="0"/>
      <w:iCs/>
      <w:sz w:val="24"/>
      <w:szCs w:val="28"/>
    </w:rPr>
  </w:style>
  <w:style w:type="paragraph" w:styleId="Heading3">
    <w:name w:val="heading 3"/>
    <w:basedOn w:val="Heading2"/>
    <w:next w:val="Normal"/>
    <w:link w:val="Heading3Char"/>
    <w:qFormat/>
    <w:rsid w:val="006147ED"/>
    <w:pPr>
      <w:numPr>
        <w:ilvl w:val="2"/>
      </w:numPr>
      <w:outlineLvl w:val="2"/>
    </w:pPr>
    <w:rPr>
      <w:bCs/>
      <w:szCs w:val="26"/>
    </w:rPr>
  </w:style>
  <w:style w:type="paragraph" w:styleId="Heading4">
    <w:name w:val="heading 4"/>
    <w:basedOn w:val="Heading3"/>
    <w:next w:val="Normal"/>
    <w:qFormat/>
    <w:rsid w:val="006147ED"/>
    <w:pPr>
      <w:numPr>
        <w:ilvl w:val="3"/>
      </w:numPr>
      <w:outlineLvl w:val="3"/>
    </w:pPr>
    <w:rPr>
      <w:bCs w:val="0"/>
      <w:szCs w:val="28"/>
    </w:rPr>
  </w:style>
  <w:style w:type="paragraph" w:styleId="Heading5">
    <w:name w:val="heading 5"/>
    <w:basedOn w:val="Heading4"/>
    <w:next w:val="Normal"/>
    <w:qFormat/>
    <w:rsid w:val="006147ED"/>
    <w:pPr>
      <w:numPr>
        <w:ilvl w:val="4"/>
      </w:numPr>
      <w:outlineLvl w:val="4"/>
    </w:pPr>
    <w:rPr>
      <w:bCs/>
      <w:iCs w:val="0"/>
      <w:sz w:val="22"/>
      <w:szCs w:val="26"/>
    </w:rPr>
  </w:style>
  <w:style w:type="paragraph" w:styleId="Heading6">
    <w:name w:val="heading 6"/>
    <w:basedOn w:val="Heading5"/>
    <w:next w:val="Normal"/>
    <w:qFormat/>
    <w:rsid w:val="006147ED"/>
    <w:pPr>
      <w:numPr>
        <w:ilvl w:val="5"/>
      </w:numPr>
      <w:outlineLvl w:val="5"/>
    </w:pPr>
    <w:rPr>
      <w:bCs w:val="0"/>
      <w:i/>
      <w:szCs w:val="22"/>
    </w:rPr>
  </w:style>
  <w:style w:type="paragraph" w:styleId="Heading7">
    <w:name w:val="heading 7"/>
    <w:basedOn w:val="Heading6"/>
    <w:next w:val="Normal"/>
    <w:qFormat/>
    <w:rsid w:val="006147ED"/>
    <w:pPr>
      <w:numPr>
        <w:ilvl w:val="0"/>
        <w:numId w:val="0"/>
      </w:numPr>
      <w:outlineLvl w:val="6"/>
    </w:pPr>
    <w:rPr>
      <w:i w:val="0"/>
    </w:rPr>
  </w:style>
  <w:style w:type="paragraph" w:styleId="Heading8">
    <w:name w:val="heading 8"/>
    <w:basedOn w:val="Heading7"/>
    <w:next w:val="Normal"/>
    <w:qFormat/>
    <w:rsid w:val="006147ED"/>
    <w:pPr>
      <w:pBdr>
        <w:bottom w:val="none" w:sz="0" w:space="0" w:color="auto"/>
      </w:pBdr>
      <w:outlineLvl w:val="7"/>
    </w:pPr>
    <w:rPr>
      <w:i/>
      <w:iCs/>
    </w:rPr>
  </w:style>
  <w:style w:type="paragraph" w:styleId="Heading9">
    <w:name w:val="heading 9"/>
    <w:basedOn w:val="Heading8"/>
    <w:next w:val="Normal"/>
    <w:qFormat/>
    <w:rsid w:val="006147ED"/>
    <w:pPr>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C677B0"/>
    <w:pPr>
      <w:numPr>
        <w:numId w:val="11"/>
      </w:numPr>
    </w:pPr>
  </w:style>
  <w:style w:type="paragraph" w:styleId="Header">
    <w:name w:val="header"/>
    <w:rsid w:val="00527AA9"/>
    <w:pPr>
      <w:pBdr>
        <w:bottom w:val="single" w:sz="4" w:space="1" w:color="5F5F5F"/>
      </w:pBdr>
      <w:tabs>
        <w:tab w:val="right" w:pos="9360"/>
      </w:tabs>
    </w:pPr>
    <w:rPr>
      <w:rFonts w:ascii="Arial" w:hAnsi="Arial"/>
      <w:sz w:val="18"/>
      <w:szCs w:val="24"/>
    </w:rPr>
  </w:style>
  <w:style w:type="paragraph" w:styleId="Footer">
    <w:name w:val="footer"/>
    <w:rsid w:val="005D25EE"/>
    <w:pPr>
      <w:tabs>
        <w:tab w:val="right" w:pos="9360"/>
      </w:tabs>
    </w:pPr>
    <w:rPr>
      <w:rFonts w:ascii="Arial" w:hAnsi="Arial"/>
      <w:sz w:val="16"/>
      <w:szCs w:val="24"/>
    </w:rPr>
  </w:style>
  <w:style w:type="paragraph" w:styleId="Caption">
    <w:name w:val="caption"/>
    <w:next w:val="Exhibit"/>
    <w:qFormat/>
    <w:rsid w:val="0001525D"/>
    <w:pPr>
      <w:keepNext/>
      <w:spacing w:before="60" w:after="120"/>
      <w:jc w:val="center"/>
    </w:pPr>
    <w:rPr>
      <w:rFonts w:ascii="Arial" w:hAnsi="Arial"/>
      <w:b/>
      <w:bCs/>
    </w:rPr>
  </w:style>
  <w:style w:type="paragraph" w:customStyle="1" w:styleId="Exhibit">
    <w:name w:val="Exhibit"/>
    <w:next w:val="Normal"/>
    <w:rsid w:val="00BA7ECF"/>
    <w:pPr>
      <w:spacing w:before="60" w:after="240"/>
      <w:jc w:val="center"/>
    </w:pPr>
    <w:rPr>
      <w:rFonts w:ascii="Verdana" w:hAnsi="Verdana"/>
      <w:sz w:val="18"/>
      <w:szCs w:val="24"/>
    </w:rPr>
  </w:style>
  <w:style w:type="paragraph" w:styleId="TOCHeading">
    <w:name w:val="TOC Heading"/>
    <w:basedOn w:val="Heading1"/>
    <w:next w:val="TOC1"/>
    <w:qFormat/>
    <w:rsid w:val="00C81FAD"/>
    <w:pPr>
      <w:numPr>
        <w:numId w:val="0"/>
      </w:numPr>
    </w:pPr>
  </w:style>
  <w:style w:type="numbering" w:styleId="1ai">
    <w:name w:val="Outline List 1"/>
    <w:basedOn w:val="NoList"/>
    <w:semiHidden/>
    <w:rsid w:val="00C677B0"/>
    <w:pPr>
      <w:numPr>
        <w:numId w:val="12"/>
      </w:numPr>
    </w:pPr>
  </w:style>
  <w:style w:type="numbering" w:styleId="ArticleSection">
    <w:name w:val="Outline List 3"/>
    <w:basedOn w:val="NoList"/>
    <w:semiHidden/>
    <w:rsid w:val="00C677B0"/>
    <w:pPr>
      <w:numPr>
        <w:numId w:val="13"/>
      </w:numPr>
    </w:pPr>
  </w:style>
  <w:style w:type="paragraph" w:styleId="BlockText">
    <w:name w:val="Block Text"/>
    <w:basedOn w:val="Normal"/>
    <w:semiHidden/>
    <w:rsid w:val="00C677B0"/>
    <w:pPr>
      <w:spacing w:after="120"/>
      <w:ind w:left="1440" w:right="1440"/>
    </w:pPr>
  </w:style>
  <w:style w:type="paragraph" w:customStyle="1" w:styleId="Bull1">
    <w:name w:val="Bull1"/>
    <w:basedOn w:val="Normal"/>
    <w:rsid w:val="00AD0A5D"/>
    <w:pPr>
      <w:numPr>
        <w:numId w:val="15"/>
      </w:numPr>
      <w:tabs>
        <w:tab w:val="left" w:pos="360"/>
      </w:tabs>
      <w:spacing w:before="120" w:after="80"/>
      <w:ind w:left="331" w:hanging="144"/>
    </w:pPr>
    <w:rPr>
      <w:noProof w:val="0"/>
      <w:color w:val="000000"/>
      <w:szCs w:val="18"/>
    </w:rPr>
  </w:style>
  <w:style w:type="paragraph" w:customStyle="1" w:styleId="Bull1para">
    <w:name w:val="Bull1 para"/>
    <w:basedOn w:val="Normal"/>
    <w:next w:val="Bull1"/>
    <w:rsid w:val="008B5A52"/>
    <w:pPr>
      <w:spacing w:before="120" w:after="80"/>
      <w:ind w:left="360"/>
    </w:pPr>
    <w:rPr>
      <w:noProof w:val="0"/>
      <w:sz w:val="22"/>
    </w:rPr>
  </w:style>
  <w:style w:type="paragraph" w:customStyle="1" w:styleId="Bull2para">
    <w:name w:val="Bull2 para"/>
    <w:basedOn w:val="Bull1para"/>
    <w:next w:val="Bull2"/>
    <w:rsid w:val="006147ED"/>
    <w:pPr>
      <w:ind w:left="540"/>
    </w:pPr>
  </w:style>
  <w:style w:type="paragraph" w:customStyle="1" w:styleId="Bull2">
    <w:name w:val="Bull2"/>
    <w:basedOn w:val="Bull1"/>
    <w:autoRedefine/>
    <w:rsid w:val="0012746C"/>
    <w:pPr>
      <w:numPr>
        <w:numId w:val="17"/>
      </w:numPr>
      <w:tabs>
        <w:tab w:val="left" w:pos="547"/>
      </w:tabs>
    </w:pPr>
  </w:style>
  <w:style w:type="paragraph" w:customStyle="1" w:styleId="Bull3">
    <w:name w:val="Bull3"/>
    <w:basedOn w:val="Bull2"/>
    <w:rsid w:val="0012746C"/>
    <w:pPr>
      <w:numPr>
        <w:numId w:val="18"/>
      </w:numPr>
    </w:pPr>
    <w:rPr>
      <w:szCs w:val="22"/>
    </w:rPr>
  </w:style>
  <w:style w:type="paragraph" w:customStyle="1" w:styleId="Bull3para">
    <w:name w:val="Bull3 para"/>
    <w:basedOn w:val="Bull2para"/>
    <w:next w:val="Bull3"/>
    <w:rsid w:val="006147ED"/>
    <w:pPr>
      <w:ind w:left="720"/>
    </w:pPr>
  </w:style>
  <w:style w:type="paragraph" w:styleId="BodyText2">
    <w:name w:val="Body Text 2"/>
    <w:basedOn w:val="Normal"/>
    <w:semiHidden/>
    <w:rsid w:val="00C677B0"/>
    <w:pPr>
      <w:spacing w:after="120" w:line="480" w:lineRule="auto"/>
    </w:pPr>
  </w:style>
  <w:style w:type="paragraph" w:styleId="TOC1">
    <w:name w:val="toc 1"/>
    <w:next w:val="TOC2"/>
    <w:uiPriority w:val="39"/>
    <w:rsid w:val="006147ED"/>
    <w:pPr>
      <w:tabs>
        <w:tab w:val="right" w:leader="dot" w:pos="9360"/>
      </w:tabs>
      <w:spacing w:before="60" w:after="120"/>
      <w:ind w:left="540" w:hanging="540"/>
    </w:pPr>
    <w:rPr>
      <w:rFonts w:ascii="Arial" w:hAnsi="Arial" w:cs="Arial"/>
      <w:noProof/>
      <w:sz w:val="22"/>
      <w:szCs w:val="24"/>
    </w:rPr>
  </w:style>
  <w:style w:type="paragraph" w:styleId="TOC2">
    <w:name w:val="toc 2"/>
    <w:basedOn w:val="TOC1"/>
    <w:uiPriority w:val="39"/>
    <w:rsid w:val="006147ED"/>
    <w:pPr>
      <w:ind w:left="900" w:hanging="720"/>
    </w:pPr>
    <w:rPr>
      <w:lang w:val="pl-PL"/>
    </w:rPr>
  </w:style>
  <w:style w:type="paragraph" w:styleId="TOC3">
    <w:name w:val="toc 3"/>
    <w:basedOn w:val="TOC2"/>
    <w:uiPriority w:val="39"/>
    <w:rsid w:val="006147ED"/>
    <w:pPr>
      <w:ind w:left="1260" w:hanging="900"/>
    </w:pPr>
  </w:style>
  <w:style w:type="paragraph" w:styleId="TOC4">
    <w:name w:val="toc 4"/>
    <w:basedOn w:val="TOC3"/>
    <w:rsid w:val="006147ED"/>
    <w:pPr>
      <w:ind w:left="1800" w:hanging="1260"/>
    </w:pPr>
  </w:style>
  <w:style w:type="paragraph" w:styleId="TOC5">
    <w:name w:val="toc 5"/>
    <w:basedOn w:val="TOC4"/>
    <w:rsid w:val="006147ED"/>
    <w:pPr>
      <w:ind w:left="2340" w:hanging="1620"/>
    </w:pPr>
  </w:style>
  <w:style w:type="paragraph" w:styleId="BodyText3">
    <w:name w:val="Body Text 3"/>
    <w:basedOn w:val="Normal"/>
    <w:semiHidden/>
    <w:rsid w:val="00C677B0"/>
    <w:pPr>
      <w:spacing w:after="120"/>
    </w:pPr>
    <w:rPr>
      <w:sz w:val="16"/>
      <w:szCs w:val="16"/>
    </w:rPr>
  </w:style>
  <w:style w:type="paragraph" w:styleId="Date">
    <w:name w:val="Date"/>
    <w:basedOn w:val="Normal"/>
    <w:next w:val="Normal"/>
    <w:semiHidden/>
    <w:rsid w:val="00C677B0"/>
  </w:style>
  <w:style w:type="paragraph" w:styleId="E-mailSignature">
    <w:name w:val="E-mail Signature"/>
    <w:basedOn w:val="Normal"/>
    <w:semiHidden/>
    <w:rsid w:val="00C677B0"/>
  </w:style>
  <w:style w:type="paragraph" w:customStyle="1" w:styleId="TableNum1">
    <w:name w:val="Table Num1"/>
    <w:basedOn w:val="TableBull1"/>
    <w:rsid w:val="006147ED"/>
    <w:pPr>
      <w:numPr>
        <w:numId w:val="21"/>
      </w:numPr>
      <w:spacing w:before="40" w:after="60"/>
    </w:pPr>
  </w:style>
  <w:style w:type="paragraph" w:customStyle="1" w:styleId="TableNum2">
    <w:name w:val="Table Num2"/>
    <w:basedOn w:val="TableNum1"/>
    <w:rsid w:val="006147ED"/>
    <w:pPr>
      <w:numPr>
        <w:numId w:val="22"/>
      </w:numPr>
    </w:pPr>
  </w:style>
  <w:style w:type="paragraph" w:customStyle="1" w:styleId="PullQuote">
    <w:name w:val="Pull Quote"/>
    <w:next w:val="Normal"/>
    <w:autoRedefine/>
    <w:rsid w:val="004B2CE9"/>
    <w:pPr>
      <w:framePr w:w="2520" w:hSpace="130" w:wrap="around" w:vAnchor="text" w:hAnchor="page" w:x="8641" w:y="260"/>
      <w:pBdr>
        <w:top w:val="single" w:sz="12" w:space="1" w:color="777777"/>
        <w:bottom w:val="single" w:sz="12" w:space="1" w:color="777777"/>
      </w:pBdr>
      <w:shd w:val="clear" w:color="auto" w:fill="DDDDDD"/>
      <w:spacing w:before="20" w:after="60"/>
      <w:ind w:left="187" w:hanging="187"/>
    </w:pPr>
    <w:rPr>
      <w:rFonts w:ascii="Arial" w:hAnsi="Arial"/>
      <w:color w:val="000000"/>
      <w:sz w:val="18"/>
      <w:szCs w:val="18"/>
    </w:rPr>
  </w:style>
  <w:style w:type="paragraph" w:customStyle="1" w:styleId="AfterTableLineSpace">
    <w:name w:val="After Table Line Space"/>
    <w:next w:val="Normal"/>
    <w:rsid w:val="006147ED"/>
    <w:rPr>
      <w:rFonts w:ascii="Arial Narrow" w:hAnsi="Arial Narrow"/>
      <w:sz w:val="10"/>
      <w:szCs w:val="10"/>
    </w:rPr>
  </w:style>
  <w:style w:type="character" w:styleId="Hyperlink">
    <w:name w:val="Hyperlink"/>
    <w:uiPriority w:val="99"/>
    <w:rsid w:val="006147ED"/>
    <w:rPr>
      <w:color w:val="0000FF"/>
      <w:u w:val="single"/>
    </w:rPr>
  </w:style>
  <w:style w:type="paragraph" w:customStyle="1" w:styleId="PullQuote-Left">
    <w:name w:val="Pull Quote-Left"/>
    <w:basedOn w:val="PullQuote"/>
    <w:rsid w:val="003A5F2B"/>
    <w:pPr>
      <w:framePr w:wrap="around" w:x="1417" w:y="287"/>
    </w:pPr>
  </w:style>
  <w:style w:type="paragraph" w:customStyle="1" w:styleId="BullCheckMark">
    <w:name w:val="Bull Check Mark"/>
    <w:basedOn w:val="Bull1"/>
    <w:rsid w:val="004B2CE9"/>
    <w:pPr>
      <w:numPr>
        <w:numId w:val="16"/>
      </w:numPr>
    </w:pPr>
  </w:style>
  <w:style w:type="paragraph" w:customStyle="1" w:styleId="LOE">
    <w:name w:val="LOE"/>
    <w:basedOn w:val="TOC1"/>
    <w:rsid w:val="00441163"/>
  </w:style>
  <w:style w:type="paragraph" w:customStyle="1" w:styleId="BodyTextNum">
    <w:name w:val="Body Text Num"/>
    <w:basedOn w:val="Normal"/>
    <w:rsid w:val="008B5A52"/>
    <w:pPr>
      <w:numPr>
        <w:numId w:val="14"/>
      </w:numPr>
      <w:spacing w:before="120" w:after="80"/>
    </w:pPr>
    <w:rPr>
      <w:noProof w:val="0"/>
      <w:sz w:val="22"/>
    </w:rPr>
  </w:style>
  <w:style w:type="table" w:customStyle="1" w:styleId="TableDeliverableStyle">
    <w:name w:val="Table Deliverable Style"/>
    <w:basedOn w:val="TableNormal"/>
    <w:rsid w:val="00932B22"/>
    <w:pPr>
      <w:spacing w:before="80" w:after="80"/>
    </w:pPr>
    <w:rPr>
      <w:rFonts w:ascii="Arial" w:hAnsi="Arial"/>
      <w:color w:val="000000"/>
      <w:sz w:val="18"/>
      <w:szCs w:val="18"/>
    </w:rPr>
    <w:tblP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Pr>
    <w:trPr>
      <w:cantSplit/>
    </w:trPr>
    <w:tblStylePr w:type="firstRow">
      <w:pPr>
        <w:jc w:val="center"/>
      </w:pPr>
      <w:rPr>
        <w:rFonts w:ascii="Arial" w:hAnsi="Arial"/>
        <w:b/>
        <w:color w:val="000000"/>
        <w:sz w:val="18"/>
        <w:szCs w:val="18"/>
      </w:rPr>
      <w:tblPr/>
      <w:tcPr>
        <w:tcBorders>
          <w:top w:val="single" w:sz="12" w:space="0" w:color="5F5F5F"/>
          <w:left w:val="single" w:sz="12" w:space="0" w:color="5F5F5F"/>
          <w:bottom w:val="single" w:sz="12" w:space="0" w:color="5F5F5F"/>
          <w:right w:val="single" w:sz="12" w:space="0" w:color="5F5F5F"/>
          <w:insideH w:val="nil"/>
          <w:insideV w:val="single" w:sz="4" w:space="0" w:color="969696"/>
          <w:tl2br w:val="nil"/>
          <w:tr2bl w:val="nil"/>
        </w:tcBorders>
        <w:shd w:val="clear" w:color="auto" w:fill="DDDDDD"/>
      </w:tcPr>
    </w:tblStylePr>
    <w:tblStylePr w:type="lastRow">
      <w:tblPr/>
      <w:tcPr>
        <w:tcBorders>
          <w:top w:val="single" w:sz="4" w:space="0" w:color="969696"/>
          <w:left w:val="single" w:sz="4" w:space="0" w:color="969696"/>
          <w:bottom w:val="single" w:sz="12" w:space="0" w:color="5F5F5F"/>
          <w:right w:val="single" w:sz="4" w:space="0" w:color="969696"/>
          <w:insideH w:val="nil"/>
          <w:insideV w:val="single" w:sz="4" w:space="0" w:color="969696"/>
          <w:tl2br w:val="nil"/>
          <w:tr2bl w:val="nil"/>
        </w:tcBorders>
      </w:tcPr>
    </w:tblStylePr>
  </w:style>
  <w:style w:type="paragraph" w:styleId="EnvelopeAddress">
    <w:name w:val="envelope address"/>
    <w:basedOn w:val="Normal"/>
    <w:semiHidden/>
    <w:rsid w:val="00C677B0"/>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677B0"/>
    <w:rPr>
      <w:rFonts w:ascii="Arial" w:hAnsi="Arial" w:cs="Arial"/>
      <w:sz w:val="20"/>
      <w:szCs w:val="20"/>
    </w:rPr>
  </w:style>
  <w:style w:type="character" w:styleId="FollowedHyperlink">
    <w:name w:val="FollowedHyperlink"/>
    <w:semiHidden/>
    <w:rsid w:val="00C677B0"/>
    <w:rPr>
      <w:color w:val="606420"/>
      <w:u w:val="single"/>
    </w:rPr>
  </w:style>
  <w:style w:type="character" w:styleId="HTMLAcronym">
    <w:name w:val="HTML Acronym"/>
    <w:basedOn w:val="DefaultParagraphFont"/>
    <w:semiHidden/>
    <w:rsid w:val="00C677B0"/>
  </w:style>
  <w:style w:type="paragraph" w:styleId="HTMLAddress">
    <w:name w:val="HTML Address"/>
    <w:basedOn w:val="Normal"/>
    <w:semiHidden/>
    <w:rsid w:val="00C677B0"/>
    <w:rPr>
      <w:i/>
      <w:iCs/>
    </w:rPr>
  </w:style>
  <w:style w:type="character" w:styleId="HTMLCite">
    <w:name w:val="HTML Cite"/>
    <w:semiHidden/>
    <w:rsid w:val="00C677B0"/>
    <w:rPr>
      <w:i/>
      <w:iCs/>
    </w:rPr>
  </w:style>
  <w:style w:type="character" w:styleId="HTMLCode">
    <w:name w:val="HTML Code"/>
    <w:semiHidden/>
    <w:rsid w:val="00C677B0"/>
    <w:rPr>
      <w:rFonts w:ascii="Courier New" w:hAnsi="Courier New" w:cs="Courier New"/>
      <w:sz w:val="20"/>
      <w:szCs w:val="20"/>
    </w:rPr>
  </w:style>
  <w:style w:type="character" w:styleId="HTMLDefinition">
    <w:name w:val="HTML Definition"/>
    <w:semiHidden/>
    <w:rsid w:val="00C677B0"/>
    <w:rPr>
      <w:i/>
      <w:iCs/>
    </w:rPr>
  </w:style>
  <w:style w:type="character" w:styleId="HTMLKeyboard">
    <w:name w:val="HTML Keyboard"/>
    <w:semiHidden/>
    <w:rsid w:val="00C677B0"/>
    <w:rPr>
      <w:rFonts w:ascii="Courier New" w:hAnsi="Courier New" w:cs="Courier New"/>
      <w:sz w:val="20"/>
      <w:szCs w:val="20"/>
    </w:rPr>
  </w:style>
  <w:style w:type="paragraph" w:styleId="HTMLPreformatted">
    <w:name w:val="HTML Preformatted"/>
    <w:basedOn w:val="Normal"/>
    <w:semiHidden/>
    <w:rsid w:val="00C677B0"/>
    <w:rPr>
      <w:rFonts w:ascii="Courier New" w:hAnsi="Courier New" w:cs="Courier New"/>
      <w:sz w:val="20"/>
      <w:szCs w:val="20"/>
    </w:rPr>
  </w:style>
  <w:style w:type="paragraph" w:styleId="BodyTextFirstIndent">
    <w:name w:val="Body Text First Indent"/>
    <w:basedOn w:val="Normal"/>
    <w:semiHidden/>
    <w:rsid w:val="00CA3654"/>
    <w:pPr>
      <w:ind w:firstLine="210"/>
    </w:pPr>
  </w:style>
  <w:style w:type="paragraph" w:styleId="BodyTextIndent">
    <w:name w:val="Body Text Indent"/>
    <w:basedOn w:val="Normal"/>
    <w:rsid w:val="008B5A52"/>
    <w:pPr>
      <w:spacing w:before="120" w:after="120"/>
      <w:ind w:left="360"/>
    </w:pPr>
    <w:rPr>
      <w:noProof w:val="0"/>
      <w:sz w:val="22"/>
    </w:rPr>
  </w:style>
  <w:style w:type="paragraph" w:styleId="BodyTextFirstIndent2">
    <w:name w:val="Body Text First Indent 2"/>
    <w:basedOn w:val="BodyTextIndent"/>
    <w:semiHidden/>
    <w:rsid w:val="00D607E8"/>
    <w:pPr>
      <w:ind w:firstLine="210"/>
    </w:pPr>
  </w:style>
  <w:style w:type="paragraph" w:styleId="BodyTextIndent2">
    <w:name w:val="Body Text Indent 2"/>
    <w:basedOn w:val="Normal"/>
    <w:semiHidden/>
    <w:rsid w:val="00D607E8"/>
    <w:pPr>
      <w:spacing w:after="120" w:line="480" w:lineRule="auto"/>
      <w:ind w:left="360"/>
    </w:pPr>
  </w:style>
  <w:style w:type="paragraph" w:styleId="BodyTextIndent3">
    <w:name w:val="Body Text Indent 3"/>
    <w:basedOn w:val="Normal"/>
    <w:semiHidden/>
    <w:rsid w:val="00D607E8"/>
    <w:pPr>
      <w:spacing w:after="120"/>
      <w:ind w:left="360"/>
    </w:pPr>
    <w:rPr>
      <w:sz w:val="16"/>
      <w:szCs w:val="16"/>
    </w:rPr>
  </w:style>
  <w:style w:type="paragraph" w:styleId="Closing">
    <w:name w:val="Closing"/>
    <w:basedOn w:val="Normal"/>
    <w:semiHidden/>
    <w:rsid w:val="00D607E8"/>
    <w:pPr>
      <w:ind w:left="4320"/>
    </w:pPr>
  </w:style>
  <w:style w:type="character" w:styleId="HTMLSample">
    <w:name w:val="HTML Sample"/>
    <w:semiHidden/>
    <w:rsid w:val="00C677B0"/>
    <w:rPr>
      <w:rFonts w:ascii="Courier New" w:hAnsi="Courier New" w:cs="Courier New"/>
    </w:rPr>
  </w:style>
  <w:style w:type="character" w:styleId="HTMLTypewriter">
    <w:name w:val="HTML Typewriter"/>
    <w:semiHidden/>
    <w:rsid w:val="00C677B0"/>
    <w:rPr>
      <w:rFonts w:ascii="Courier New" w:hAnsi="Courier New" w:cs="Courier New"/>
      <w:sz w:val="20"/>
      <w:szCs w:val="20"/>
    </w:rPr>
  </w:style>
  <w:style w:type="character" w:styleId="HTMLVariable">
    <w:name w:val="HTML Variable"/>
    <w:semiHidden/>
    <w:rsid w:val="00C677B0"/>
    <w:rPr>
      <w:i/>
      <w:iCs/>
    </w:rPr>
  </w:style>
  <w:style w:type="character" w:styleId="LineNumber">
    <w:name w:val="line number"/>
    <w:basedOn w:val="DefaultParagraphFont"/>
    <w:semiHidden/>
    <w:rsid w:val="00C677B0"/>
  </w:style>
  <w:style w:type="character" w:styleId="FootnoteReference">
    <w:name w:val="footnote reference"/>
    <w:rsid w:val="00EE785A"/>
    <w:rPr>
      <w:rFonts w:ascii="Times New Roman" w:hAnsi="Times New Roman"/>
      <w:sz w:val="16"/>
      <w:vertAlign w:val="superscript"/>
    </w:rPr>
  </w:style>
  <w:style w:type="paragraph" w:styleId="FootnoteText">
    <w:name w:val="footnote text"/>
    <w:basedOn w:val="Normal"/>
    <w:rsid w:val="00EE785A"/>
    <w:pPr>
      <w:spacing w:before="40" w:after="40"/>
      <w:ind w:left="180" w:hanging="180"/>
    </w:pPr>
    <w:rPr>
      <w:sz w:val="16"/>
      <w:szCs w:val="16"/>
    </w:rPr>
  </w:style>
  <w:style w:type="paragraph" w:styleId="List">
    <w:name w:val="List"/>
    <w:basedOn w:val="Normal"/>
    <w:semiHidden/>
    <w:rsid w:val="00C677B0"/>
    <w:pPr>
      <w:ind w:left="360" w:hanging="360"/>
    </w:pPr>
  </w:style>
  <w:style w:type="paragraph" w:styleId="List2">
    <w:name w:val="List 2"/>
    <w:basedOn w:val="Normal"/>
    <w:semiHidden/>
    <w:rsid w:val="00C677B0"/>
    <w:pPr>
      <w:ind w:left="720" w:hanging="360"/>
    </w:pPr>
  </w:style>
  <w:style w:type="paragraph" w:styleId="List3">
    <w:name w:val="List 3"/>
    <w:basedOn w:val="Normal"/>
    <w:semiHidden/>
    <w:rsid w:val="00C677B0"/>
    <w:pPr>
      <w:ind w:left="1080" w:hanging="360"/>
    </w:pPr>
  </w:style>
  <w:style w:type="paragraph" w:styleId="List4">
    <w:name w:val="List 4"/>
    <w:basedOn w:val="Normal"/>
    <w:semiHidden/>
    <w:rsid w:val="00C677B0"/>
    <w:pPr>
      <w:ind w:left="1440" w:hanging="360"/>
    </w:pPr>
  </w:style>
  <w:style w:type="paragraph" w:styleId="List5">
    <w:name w:val="List 5"/>
    <w:basedOn w:val="Normal"/>
    <w:semiHidden/>
    <w:rsid w:val="00C677B0"/>
    <w:pPr>
      <w:ind w:left="1800" w:hanging="360"/>
    </w:pPr>
  </w:style>
  <w:style w:type="paragraph" w:styleId="ListBullet">
    <w:name w:val="List Bullet"/>
    <w:basedOn w:val="Normal"/>
    <w:semiHidden/>
    <w:rsid w:val="00C677B0"/>
    <w:pPr>
      <w:numPr>
        <w:numId w:val="1"/>
      </w:numPr>
    </w:pPr>
  </w:style>
  <w:style w:type="paragraph" w:styleId="ListBullet2">
    <w:name w:val="List Bullet 2"/>
    <w:basedOn w:val="Normal"/>
    <w:semiHidden/>
    <w:rsid w:val="00C677B0"/>
    <w:pPr>
      <w:numPr>
        <w:numId w:val="2"/>
      </w:numPr>
    </w:pPr>
  </w:style>
  <w:style w:type="paragraph" w:styleId="ListBullet3">
    <w:name w:val="List Bullet 3"/>
    <w:basedOn w:val="Normal"/>
    <w:semiHidden/>
    <w:rsid w:val="00C677B0"/>
    <w:pPr>
      <w:numPr>
        <w:numId w:val="3"/>
      </w:numPr>
    </w:pPr>
  </w:style>
  <w:style w:type="paragraph" w:styleId="ListBullet4">
    <w:name w:val="List Bullet 4"/>
    <w:basedOn w:val="Normal"/>
    <w:semiHidden/>
    <w:rsid w:val="00C677B0"/>
    <w:pPr>
      <w:numPr>
        <w:numId w:val="4"/>
      </w:numPr>
    </w:pPr>
  </w:style>
  <w:style w:type="paragraph" w:styleId="ListBullet5">
    <w:name w:val="List Bullet 5"/>
    <w:basedOn w:val="Normal"/>
    <w:semiHidden/>
    <w:rsid w:val="00C677B0"/>
    <w:pPr>
      <w:numPr>
        <w:numId w:val="5"/>
      </w:numPr>
    </w:pPr>
  </w:style>
  <w:style w:type="paragraph" w:styleId="ListContinue">
    <w:name w:val="List Continue"/>
    <w:basedOn w:val="Normal"/>
    <w:semiHidden/>
    <w:rsid w:val="00C677B0"/>
    <w:pPr>
      <w:spacing w:after="120"/>
      <w:ind w:left="360"/>
    </w:pPr>
  </w:style>
  <w:style w:type="paragraph" w:styleId="ListContinue2">
    <w:name w:val="List Continue 2"/>
    <w:basedOn w:val="Normal"/>
    <w:semiHidden/>
    <w:rsid w:val="00C677B0"/>
    <w:pPr>
      <w:spacing w:after="120"/>
      <w:ind w:left="720"/>
    </w:pPr>
  </w:style>
  <w:style w:type="paragraph" w:styleId="ListContinue3">
    <w:name w:val="List Continue 3"/>
    <w:basedOn w:val="Normal"/>
    <w:semiHidden/>
    <w:rsid w:val="00C677B0"/>
    <w:pPr>
      <w:spacing w:after="120"/>
      <w:ind w:left="1080"/>
    </w:pPr>
  </w:style>
  <w:style w:type="paragraph" w:styleId="ListContinue4">
    <w:name w:val="List Continue 4"/>
    <w:basedOn w:val="Normal"/>
    <w:semiHidden/>
    <w:rsid w:val="00C677B0"/>
    <w:pPr>
      <w:spacing w:after="120"/>
      <w:ind w:left="1440"/>
    </w:pPr>
  </w:style>
  <w:style w:type="paragraph" w:styleId="ListContinue5">
    <w:name w:val="List Continue 5"/>
    <w:basedOn w:val="Normal"/>
    <w:semiHidden/>
    <w:rsid w:val="00C677B0"/>
    <w:pPr>
      <w:spacing w:after="120"/>
      <w:ind w:left="1800"/>
    </w:pPr>
  </w:style>
  <w:style w:type="paragraph" w:styleId="ListNumber">
    <w:name w:val="List Number"/>
    <w:basedOn w:val="Normal"/>
    <w:semiHidden/>
    <w:rsid w:val="00C677B0"/>
    <w:pPr>
      <w:numPr>
        <w:numId w:val="6"/>
      </w:numPr>
    </w:pPr>
  </w:style>
  <w:style w:type="paragraph" w:styleId="ListNumber2">
    <w:name w:val="List Number 2"/>
    <w:basedOn w:val="Normal"/>
    <w:semiHidden/>
    <w:rsid w:val="00C677B0"/>
    <w:pPr>
      <w:numPr>
        <w:numId w:val="7"/>
      </w:numPr>
    </w:pPr>
  </w:style>
  <w:style w:type="paragraph" w:styleId="ListNumber3">
    <w:name w:val="List Number 3"/>
    <w:basedOn w:val="Normal"/>
    <w:semiHidden/>
    <w:rsid w:val="00C677B0"/>
    <w:pPr>
      <w:numPr>
        <w:numId w:val="8"/>
      </w:numPr>
    </w:pPr>
  </w:style>
  <w:style w:type="paragraph" w:styleId="ListNumber4">
    <w:name w:val="List Number 4"/>
    <w:basedOn w:val="Normal"/>
    <w:semiHidden/>
    <w:rsid w:val="00C677B0"/>
    <w:pPr>
      <w:numPr>
        <w:numId w:val="9"/>
      </w:numPr>
    </w:pPr>
  </w:style>
  <w:style w:type="paragraph" w:styleId="ListNumber5">
    <w:name w:val="List Number 5"/>
    <w:basedOn w:val="Normal"/>
    <w:semiHidden/>
    <w:rsid w:val="00C677B0"/>
    <w:pPr>
      <w:numPr>
        <w:numId w:val="10"/>
      </w:numPr>
    </w:pPr>
  </w:style>
  <w:style w:type="paragraph" w:styleId="MessageHeader">
    <w:name w:val="Message Header"/>
    <w:basedOn w:val="Normal"/>
    <w:semiHidden/>
    <w:rsid w:val="00C677B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rsid w:val="00C677B0"/>
  </w:style>
  <w:style w:type="paragraph" w:styleId="NormalIndent">
    <w:name w:val="Normal Indent"/>
    <w:basedOn w:val="Normal"/>
    <w:semiHidden/>
    <w:rsid w:val="00C677B0"/>
    <w:pPr>
      <w:ind w:left="720"/>
    </w:pPr>
  </w:style>
  <w:style w:type="paragraph" w:styleId="NoteHeading">
    <w:name w:val="Note Heading"/>
    <w:basedOn w:val="Normal"/>
    <w:next w:val="Normal"/>
    <w:semiHidden/>
    <w:rsid w:val="00C677B0"/>
  </w:style>
  <w:style w:type="character" w:styleId="PageNumber">
    <w:name w:val="page number"/>
    <w:basedOn w:val="DefaultParagraphFont"/>
    <w:semiHidden/>
    <w:rsid w:val="00C677B0"/>
  </w:style>
  <w:style w:type="paragraph" w:customStyle="1" w:styleId="CWFBullets2">
    <w:name w:val="CWF Bullets 2"/>
    <w:basedOn w:val="Normal"/>
    <w:rsid w:val="00306FF6"/>
    <w:pPr>
      <w:numPr>
        <w:numId w:val="25"/>
      </w:numPr>
      <w:spacing w:before="20" w:after="20"/>
    </w:pPr>
    <w:rPr>
      <w:szCs w:val="20"/>
    </w:rPr>
  </w:style>
  <w:style w:type="paragraph" w:styleId="Salutation">
    <w:name w:val="Salutation"/>
    <w:basedOn w:val="Normal"/>
    <w:next w:val="Normal"/>
    <w:semiHidden/>
    <w:rsid w:val="00C677B0"/>
  </w:style>
  <w:style w:type="paragraph" w:styleId="Signature">
    <w:name w:val="Signature"/>
    <w:basedOn w:val="Normal"/>
    <w:semiHidden/>
    <w:rsid w:val="00C677B0"/>
    <w:pPr>
      <w:ind w:left="4320"/>
    </w:pPr>
  </w:style>
  <w:style w:type="character" w:styleId="Strong">
    <w:name w:val="Strong"/>
    <w:qFormat/>
    <w:rsid w:val="00C677B0"/>
    <w:rPr>
      <w:b/>
      <w:bCs/>
    </w:rPr>
  </w:style>
  <w:style w:type="paragraph" w:styleId="Subtitle">
    <w:name w:val="Subtitle"/>
    <w:basedOn w:val="Normal"/>
    <w:qFormat/>
    <w:rsid w:val="00C677B0"/>
    <w:pPr>
      <w:spacing w:after="60"/>
      <w:jc w:val="center"/>
      <w:outlineLvl w:val="1"/>
    </w:pPr>
    <w:rPr>
      <w:rFonts w:ascii="Arial" w:hAnsi="Arial" w:cs="Arial"/>
    </w:rPr>
  </w:style>
  <w:style w:type="table" w:styleId="Table3Deffects1">
    <w:name w:val="Table 3D effects 1"/>
    <w:basedOn w:val="TableNormal"/>
    <w:semiHidden/>
    <w:rsid w:val="00C677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677B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677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677B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677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677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677B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677B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677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677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677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677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677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677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677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677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677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C6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677B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677B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677B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677B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677B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677B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677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677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677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677B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677B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677B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677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677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677B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677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677B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677B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677B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6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677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677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677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Center">
    <w:name w:val="Body Text Center"/>
    <w:basedOn w:val="BodyText"/>
    <w:next w:val="BodyText"/>
    <w:rsid w:val="0001525D"/>
    <w:pPr>
      <w:spacing w:before="60"/>
      <w:jc w:val="center"/>
    </w:pPr>
    <w:rPr>
      <w:noProof w:val="0"/>
      <w:sz w:val="22"/>
    </w:rPr>
  </w:style>
  <w:style w:type="paragraph" w:styleId="BodyText">
    <w:name w:val="Body Text"/>
    <w:basedOn w:val="Normal"/>
    <w:link w:val="BodyTextChar"/>
    <w:autoRedefine/>
    <w:rsid w:val="00AD0A5D"/>
    <w:pPr>
      <w:spacing w:before="120" w:after="120"/>
    </w:pPr>
    <w:rPr>
      <w:szCs w:val="22"/>
    </w:rPr>
  </w:style>
  <w:style w:type="paragraph" w:styleId="TOC6">
    <w:name w:val="toc 6"/>
    <w:basedOn w:val="Normal"/>
    <w:next w:val="Normal"/>
    <w:autoRedefine/>
    <w:semiHidden/>
    <w:rsid w:val="003D43B6"/>
    <w:pPr>
      <w:tabs>
        <w:tab w:val="left" w:pos="2460"/>
        <w:tab w:val="right" w:leader="dot" w:pos="9350"/>
      </w:tabs>
      <w:ind w:left="1200"/>
    </w:pPr>
    <w:rPr>
      <w:rFonts w:ascii="Arial" w:hAnsi="Arial" w:cs="Arial"/>
      <w:sz w:val="22"/>
      <w:szCs w:val="22"/>
    </w:rPr>
  </w:style>
  <w:style w:type="paragraph" w:styleId="TableofFigures">
    <w:name w:val="table of figures"/>
    <w:aliases w:val="Table of Figures or List of Exhibits"/>
    <w:basedOn w:val="LOE"/>
    <w:next w:val="LOE"/>
    <w:uiPriority w:val="99"/>
    <w:rsid w:val="003D43B6"/>
  </w:style>
  <w:style w:type="paragraph" w:customStyle="1" w:styleId="Title4">
    <w:name w:val="Title 4"/>
    <w:basedOn w:val="Title3"/>
    <w:rsid w:val="00DA042F"/>
    <w:rPr>
      <w:b w:val="0"/>
    </w:rPr>
  </w:style>
  <w:style w:type="paragraph" w:customStyle="1" w:styleId="RLHeading">
    <w:name w:val="RL Heading"/>
    <w:basedOn w:val="TOCHeading"/>
    <w:next w:val="Normal"/>
    <w:rsid w:val="00666EA2"/>
  </w:style>
  <w:style w:type="paragraph" w:customStyle="1" w:styleId="AppendixHeading">
    <w:name w:val="Appendix Heading"/>
    <w:basedOn w:val="TOCHeading"/>
    <w:next w:val="Normal"/>
    <w:rsid w:val="00666EA2"/>
  </w:style>
  <w:style w:type="paragraph" w:styleId="BalloonText">
    <w:name w:val="Balloon Text"/>
    <w:basedOn w:val="Normal"/>
    <w:semiHidden/>
    <w:rsid w:val="00B53A3B"/>
    <w:rPr>
      <w:rFonts w:ascii="Tahoma" w:hAnsi="Tahoma" w:cs="Tahoma"/>
      <w:sz w:val="16"/>
      <w:szCs w:val="16"/>
    </w:rPr>
  </w:style>
  <w:style w:type="character" w:customStyle="1" w:styleId="BodyTextChar">
    <w:name w:val="Body Text Char"/>
    <w:link w:val="BodyText"/>
    <w:rsid w:val="00AD0A5D"/>
    <w:rPr>
      <w:noProof/>
      <w:sz w:val="24"/>
      <w:szCs w:val="22"/>
    </w:rPr>
  </w:style>
  <w:style w:type="paragraph" w:customStyle="1" w:styleId="TableBullCheckMark">
    <w:name w:val="Table Bull Check Mark"/>
    <w:basedOn w:val="Normal"/>
    <w:rsid w:val="008362DB"/>
    <w:pPr>
      <w:numPr>
        <w:numId w:val="24"/>
      </w:numPr>
      <w:spacing w:before="80" w:after="80"/>
    </w:pPr>
    <w:rPr>
      <w:rFonts w:ascii="Arial" w:hAnsi="Arial"/>
      <w:color w:val="000000"/>
      <w:sz w:val="18"/>
      <w:szCs w:val="18"/>
    </w:rPr>
  </w:style>
  <w:style w:type="paragraph" w:customStyle="1" w:styleId="TableBull1">
    <w:name w:val="Table Bull1"/>
    <w:rsid w:val="004B2CE9"/>
    <w:pPr>
      <w:numPr>
        <w:numId w:val="20"/>
      </w:numPr>
      <w:spacing w:before="80" w:after="80"/>
    </w:pPr>
    <w:rPr>
      <w:rFonts w:ascii="Arial" w:hAnsi="Arial"/>
      <w:color w:val="000000"/>
      <w:sz w:val="18"/>
      <w:szCs w:val="18"/>
    </w:rPr>
  </w:style>
  <w:style w:type="paragraph" w:styleId="Title">
    <w:name w:val="Title"/>
    <w:basedOn w:val="Normal"/>
    <w:qFormat/>
    <w:rsid w:val="00DA042F"/>
    <w:pPr>
      <w:spacing w:before="240" w:after="240"/>
      <w:outlineLvl w:val="0"/>
    </w:pPr>
    <w:rPr>
      <w:rFonts w:ascii="Arial" w:hAnsi="Arial" w:cs="Arial"/>
      <w:b/>
      <w:bCs/>
      <w:kern w:val="28"/>
      <w:sz w:val="36"/>
      <w:szCs w:val="32"/>
    </w:rPr>
  </w:style>
  <w:style w:type="paragraph" w:customStyle="1" w:styleId="Title2">
    <w:name w:val="Title 2"/>
    <w:basedOn w:val="Title"/>
    <w:rsid w:val="00DA042F"/>
    <w:pPr>
      <w:ind w:left="-108"/>
    </w:pPr>
    <w:rPr>
      <w:sz w:val="32"/>
      <w:szCs w:val="28"/>
    </w:rPr>
  </w:style>
  <w:style w:type="paragraph" w:customStyle="1" w:styleId="Title3">
    <w:name w:val="Title 3"/>
    <w:basedOn w:val="Title2"/>
    <w:rsid w:val="00DA042F"/>
    <w:pPr>
      <w:spacing w:before="120" w:after="60"/>
      <w:ind w:left="-115"/>
    </w:pPr>
    <w:rPr>
      <w:sz w:val="28"/>
    </w:rPr>
  </w:style>
  <w:style w:type="paragraph" w:customStyle="1" w:styleId="TableBull2">
    <w:name w:val="Table Bull2"/>
    <w:basedOn w:val="TableBull1"/>
    <w:rsid w:val="00925024"/>
    <w:pPr>
      <w:numPr>
        <w:numId w:val="23"/>
      </w:numPr>
      <w:tabs>
        <w:tab w:val="clear" w:pos="187"/>
      </w:tabs>
      <w:ind w:left="360"/>
    </w:pPr>
    <w:rPr>
      <w:color w:val="auto"/>
    </w:rPr>
  </w:style>
  <w:style w:type="character" w:styleId="CommentReference">
    <w:name w:val="annotation reference"/>
    <w:semiHidden/>
    <w:rsid w:val="00475C09"/>
    <w:rPr>
      <w:sz w:val="16"/>
      <w:szCs w:val="16"/>
    </w:rPr>
  </w:style>
  <w:style w:type="paragraph" w:styleId="CommentText">
    <w:name w:val="annotation text"/>
    <w:basedOn w:val="Normal"/>
    <w:link w:val="CommentTextChar"/>
    <w:semiHidden/>
    <w:rsid w:val="00475C09"/>
    <w:rPr>
      <w:sz w:val="20"/>
      <w:szCs w:val="20"/>
    </w:rPr>
  </w:style>
  <w:style w:type="character" w:styleId="Emphasis">
    <w:name w:val="Emphasis"/>
    <w:qFormat/>
    <w:rsid w:val="00C677B0"/>
    <w:rPr>
      <w:rFonts w:ascii="Times New Roman" w:hAnsi="Times New Roman"/>
      <w:b/>
      <w:iCs/>
      <w:sz w:val="22"/>
      <w:szCs w:val="24"/>
      <w:lang w:val="en-US" w:eastAsia="en-US" w:bidi="ar-SA"/>
    </w:rPr>
  </w:style>
  <w:style w:type="paragraph" w:styleId="CommentSubject">
    <w:name w:val="annotation subject"/>
    <w:basedOn w:val="CommentText"/>
    <w:next w:val="CommentText"/>
    <w:semiHidden/>
    <w:rsid w:val="00475C09"/>
    <w:rPr>
      <w:b/>
      <w:bCs/>
    </w:rPr>
  </w:style>
  <w:style w:type="paragraph" w:customStyle="1" w:styleId="CarCar1">
    <w:name w:val="Car Car1"/>
    <w:basedOn w:val="Normal"/>
    <w:rsid w:val="00994512"/>
    <w:pPr>
      <w:spacing w:after="160" w:line="240" w:lineRule="exact"/>
    </w:pPr>
    <w:rPr>
      <w:rFonts w:ascii="Verdana" w:hAnsi="Verdana" w:cs="Arial"/>
      <w:noProof w:val="0"/>
      <w:sz w:val="22"/>
      <w:szCs w:val="20"/>
    </w:rPr>
  </w:style>
  <w:style w:type="paragraph" w:customStyle="1" w:styleId="LOEHeading">
    <w:name w:val="LOE Heading"/>
    <w:basedOn w:val="TOCHeading"/>
    <w:next w:val="LOE"/>
    <w:rsid w:val="00AD0A5D"/>
    <w:pPr>
      <w:pageBreakBefore w:val="0"/>
    </w:pPr>
  </w:style>
  <w:style w:type="paragraph" w:customStyle="1" w:styleId="Tabletext">
    <w:name w:val="Table text"/>
    <w:rsid w:val="003F568C"/>
    <w:pPr>
      <w:keepNext/>
      <w:spacing w:before="40" w:after="40"/>
    </w:pPr>
    <w:rPr>
      <w:rFonts w:ascii="Verdana" w:eastAsia="Calibri" w:hAnsi="Verdana"/>
      <w:sz w:val="16"/>
    </w:rPr>
  </w:style>
  <w:style w:type="character" w:customStyle="1" w:styleId="CommentTextChar">
    <w:name w:val="Comment Text Char"/>
    <w:link w:val="CommentText"/>
    <w:semiHidden/>
    <w:rsid w:val="00AA54C1"/>
    <w:rPr>
      <w:noProof/>
    </w:rPr>
  </w:style>
  <w:style w:type="paragraph" w:styleId="Revision">
    <w:name w:val="Revision"/>
    <w:hidden/>
    <w:uiPriority w:val="99"/>
    <w:semiHidden/>
    <w:rsid w:val="009178F9"/>
    <w:rPr>
      <w:noProof/>
      <w:sz w:val="24"/>
      <w:szCs w:val="24"/>
    </w:rPr>
  </w:style>
  <w:style w:type="character" w:customStyle="1" w:styleId="Heading3Char">
    <w:name w:val="Heading 3 Char"/>
    <w:basedOn w:val="DefaultParagraphFont"/>
    <w:link w:val="Heading3"/>
    <w:rsid w:val="00A55F2B"/>
    <w:rPr>
      <w:rFonts w:ascii="Arial" w:hAnsi="Arial" w:cs="Arial"/>
      <w:bCs/>
      <w:iCs/>
      <w:kern w:val="32"/>
      <w:sz w:val="24"/>
      <w:szCs w:val="26"/>
    </w:rPr>
  </w:style>
  <w:style w:type="paragraph" w:styleId="ListParagraph">
    <w:name w:val="List Paragraph"/>
    <w:basedOn w:val="Normal"/>
    <w:uiPriority w:val="34"/>
    <w:qFormat/>
    <w:rsid w:val="008F4DC4"/>
    <w:pPr>
      <w:ind w:left="720"/>
    </w:pPr>
    <w:rPr>
      <w:rFonts w:eastAsiaTheme="minorHAnsi"/>
      <w:noProof w:val="0"/>
    </w:rPr>
  </w:style>
  <w:style w:type="character" w:customStyle="1" w:styleId="apple-converted-space">
    <w:name w:val="apple-converted-space"/>
    <w:basedOn w:val="DefaultParagraphFont"/>
    <w:rsid w:val="00CA2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1737">
      <w:bodyDiv w:val="1"/>
      <w:marLeft w:val="0"/>
      <w:marRight w:val="0"/>
      <w:marTop w:val="0"/>
      <w:marBottom w:val="0"/>
      <w:divBdr>
        <w:top w:val="none" w:sz="0" w:space="0" w:color="auto"/>
        <w:left w:val="none" w:sz="0" w:space="0" w:color="auto"/>
        <w:bottom w:val="none" w:sz="0" w:space="0" w:color="auto"/>
        <w:right w:val="none" w:sz="0" w:space="0" w:color="auto"/>
      </w:divBdr>
    </w:div>
    <w:div w:id="410783758">
      <w:bodyDiv w:val="1"/>
      <w:marLeft w:val="0"/>
      <w:marRight w:val="0"/>
      <w:marTop w:val="0"/>
      <w:marBottom w:val="0"/>
      <w:divBdr>
        <w:top w:val="none" w:sz="0" w:space="0" w:color="auto"/>
        <w:left w:val="none" w:sz="0" w:space="0" w:color="auto"/>
        <w:bottom w:val="none" w:sz="0" w:space="0" w:color="auto"/>
        <w:right w:val="none" w:sz="0" w:space="0" w:color="auto"/>
      </w:divBdr>
    </w:div>
    <w:div w:id="499275839">
      <w:bodyDiv w:val="1"/>
      <w:marLeft w:val="0"/>
      <w:marRight w:val="0"/>
      <w:marTop w:val="0"/>
      <w:marBottom w:val="0"/>
      <w:divBdr>
        <w:top w:val="none" w:sz="0" w:space="0" w:color="auto"/>
        <w:left w:val="none" w:sz="0" w:space="0" w:color="auto"/>
        <w:bottom w:val="none" w:sz="0" w:space="0" w:color="auto"/>
        <w:right w:val="none" w:sz="0" w:space="0" w:color="auto"/>
      </w:divBdr>
      <w:divsChild>
        <w:div w:id="1397968542">
          <w:marLeft w:val="0"/>
          <w:marRight w:val="0"/>
          <w:marTop w:val="0"/>
          <w:marBottom w:val="0"/>
          <w:divBdr>
            <w:top w:val="none" w:sz="0" w:space="0" w:color="auto"/>
            <w:left w:val="none" w:sz="0" w:space="0" w:color="auto"/>
            <w:bottom w:val="none" w:sz="0" w:space="0" w:color="auto"/>
            <w:right w:val="none" w:sz="0" w:space="0" w:color="auto"/>
          </w:divBdr>
          <w:divsChild>
            <w:div w:id="1366714301">
              <w:marLeft w:val="705"/>
              <w:marRight w:val="705"/>
              <w:marTop w:val="45"/>
              <w:marBottom w:val="180"/>
              <w:divBdr>
                <w:top w:val="single" w:sz="6" w:space="0" w:color="DDDDDD"/>
                <w:left w:val="single" w:sz="6" w:space="0" w:color="DDDDDD"/>
                <w:bottom w:val="single" w:sz="6" w:space="0" w:color="DDDDDD"/>
                <w:right w:val="single" w:sz="6" w:space="0" w:color="DDDDDD"/>
              </w:divBdr>
              <w:divsChild>
                <w:div w:id="1739936893">
                  <w:marLeft w:val="0"/>
                  <w:marRight w:val="0"/>
                  <w:marTop w:val="0"/>
                  <w:marBottom w:val="0"/>
                  <w:divBdr>
                    <w:top w:val="none" w:sz="0" w:space="0" w:color="auto"/>
                    <w:left w:val="none" w:sz="0" w:space="0" w:color="auto"/>
                    <w:bottom w:val="none" w:sz="0" w:space="0" w:color="auto"/>
                    <w:right w:val="none" w:sz="0" w:space="0" w:color="auto"/>
                  </w:divBdr>
                  <w:divsChild>
                    <w:div w:id="1699237773">
                      <w:marLeft w:val="0"/>
                      <w:marRight w:val="0"/>
                      <w:marTop w:val="0"/>
                      <w:marBottom w:val="0"/>
                      <w:divBdr>
                        <w:top w:val="none" w:sz="0" w:space="0" w:color="auto"/>
                        <w:left w:val="none" w:sz="0" w:space="0" w:color="auto"/>
                        <w:bottom w:val="none" w:sz="0" w:space="0" w:color="auto"/>
                        <w:right w:val="none" w:sz="0" w:space="0" w:color="auto"/>
                      </w:divBdr>
                      <w:divsChild>
                        <w:div w:id="1128282712">
                          <w:marLeft w:val="45"/>
                          <w:marRight w:val="45"/>
                          <w:marTop w:val="0"/>
                          <w:marBottom w:val="0"/>
                          <w:divBdr>
                            <w:top w:val="none" w:sz="0" w:space="0" w:color="auto"/>
                            <w:left w:val="none" w:sz="0" w:space="0" w:color="auto"/>
                            <w:bottom w:val="none" w:sz="0" w:space="0" w:color="auto"/>
                            <w:right w:val="none" w:sz="0" w:space="0" w:color="auto"/>
                          </w:divBdr>
                          <w:divsChild>
                            <w:div w:id="898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636267">
      <w:bodyDiv w:val="1"/>
      <w:marLeft w:val="0"/>
      <w:marRight w:val="0"/>
      <w:marTop w:val="0"/>
      <w:marBottom w:val="0"/>
      <w:divBdr>
        <w:top w:val="none" w:sz="0" w:space="0" w:color="auto"/>
        <w:left w:val="none" w:sz="0" w:space="0" w:color="auto"/>
        <w:bottom w:val="none" w:sz="0" w:space="0" w:color="auto"/>
        <w:right w:val="none" w:sz="0" w:space="0" w:color="auto"/>
      </w:divBdr>
    </w:div>
    <w:div w:id="938564604">
      <w:bodyDiv w:val="1"/>
      <w:marLeft w:val="0"/>
      <w:marRight w:val="0"/>
      <w:marTop w:val="0"/>
      <w:marBottom w:val="0"/>
      <w:divBdr>
        <w:top w:val="none" w:sz="0" w:space="0" w:color="auto"/>
        <w:left w:val="none" w:sz="0" w:space="0" w:color="auto"/>
        <w:bottom w:val="none" w:sz="0" w:space="0" w:color="auto"/>
        <w:right w:val="none" w:sz="0" w:space="0" w:color="auto"/>
      </w:divBdr>
    </w:div>
    <w:div w:id="1023168537">
      <w:bodyDiv w:val="1"/>
      <w:marLeft w:val="0"/>
      <w:marRight w:val="0"/>
      <w:marTop w:val="0"/>
      <w:marBottom w:val="0"/>
      <w:divBdr>
        <w:top w:val="none" w:sz="0" w:space="0" w:color="auto"/>
        <w:left w:val="none" w:sz="0" w:space="0" w:color="auto"/>
        <w:bottom w:val="none" w:sz="0" w:space="0" w:color="auto"/>
        <w:right w:val="none" w:sz="0" w:space="0" w:color="auto"/>
      </w:divBdr>
    </w:div>
    <w:div w:id="1116827174">
      <w:bodyDiv w:val="1"/>
      <w:marLeft w:val="0"/>
      <w:marRight w:val="0"/>
      <w:marTop w:val="0"/>
      <w:marBottom w:val="0"/>
      <w:divBdr>
        <w:top w:val="none" w:sz="0" w:space="0" w:color="auto"/>
        <w:left w:val="none" w:sz="0" w:space="0" w:color="auto"/>
        <w:bottom w:val="none" w:sz="0" w:space="0" w:color="auto"/>
        <w:right w:val="none" w:sz="0" w:space="0" w:color="auto"/>
      </w:divBdr>
      <w:divsChild>
        <w:div w:id="373848451">
          <w:marLeft w:val="0"/>
          <w:marRight w:val="0"/>
          <w:marTop w:val="0"/>
          <w:marBottom w:val="0"/>
          <w:divBdr>
            <w:top w:val="none" w:sz="0" w:space="0" w:color="auto"/>
            <w:left w:val="none" w:sz="0" w:space="0" w:color="auto"/>
            <w:bottom w:val="none" w:sz="0" w:space="0" w:color="auto"/>
            <w:right w:val="none" w:sz="0" w:space="0" w:color="auto"/>
          </w:divBdr>
          <w:divsChild>
            <w:div w:id="522323565">
              <w:marLeft w:val="-240"/>
              <w:marRight w:val="-240"/>
              <w:marTop w:val="0"/>
              <w:marBottom w:val="0"/>
              <w:divBdr>
                <w:top w:val="none" w:sz="0" w:space="0" w:color="auto"/>
                <w:left w:val="none" w:sz="0" w:space="0" w:color="auto"/>
                <w:bottom w:val="none" w:sz="0" w:space="0" w:color="auto"/>
                <w:right w:val="none" w:sz="0" w:space="0" w:color="auto"/>
              </w:divBdr>
              <w:divsChild>
                <w:div w:id="668212006">
                  <w:marLeft w:val="0"/>
                  <w:marRight w:val="0"/>
                  <w:marTop w:val="0"/>
                  <w:marBottom w:val="0"/>
                  <w:divBdr>
                    <w:top w:val="none" w:sz="0" w:space="0" w:color="auto"/>
                    <w:left w:val="none" w:sz="0" w:space="0" w:color="auto"/>
                    <w:bottom w:val="none" w:sz="0" w:space="0" w:color="auto"/>
                    <w:right w:val="none" w:sz="0" w:space="0" w:color="auto"/>
                  </w:divBdr>
                  <w:divsChild>
                    <w:div w:id="416024487">
                      <w:marLeft w:val="0"/>
                      <w:marRight w:val="0"/>
                      <w:marTop w:val="0"/>
                      <w:marBottom w:val="0"/>
                      <w:divBdr>
                        <w:top w:val="none" w:sz="0" w:space="0" w:color="auto"/>
                        <w:left w:val="none" w:sz="0" w:space="0" w:color="auto"/>
                        <w:bottom w:val="none" w:sz="0" w:space="0" w:color="auto"/>
                        <w:right w:val="none" w:sz="0" w:space="0" w:color="auto"/>
                      </w:divBdr>
                      <w:divsChild>
                        <w:div w:id="2096826386">
                          <w:marLeft w:val="0"/>
                          <w:marRight w:val="0"/>
                          <w:marTop w:val="0"/>
                          <w:marBottom w:val="0"/>
                          <w:divBdr>
                            <w:top w:val="none" w:sz="0" w:space="0" w:color="auto"/>
                            <w:left w:val="none" w:sz="0" w:space="0" w:color="auto"/>
                            <w:bottom w:val="none" w:sz="0" w:space="0" w:color="auto"/>
                            <w:right w:val="none" w:sz="0" w:space="0" w:color="auto"/>
                          </w:divBdr>
                          <w:divsChild>
                            <w:div w:id="1578248665">
                              <w:marLeft w:val="0"/>
                              <w:marRight w:val="0"/>
                              <w:marTop w:val="0"/>
                              <w:marBottom w:val="0"/>
                              <w:divBdr>
                                <w:top w:val="none" w:sz="0" w:space="0" w:color="auto"/>
                                <w:left w:val="none" w:sz="0" w:space="0" w:color="auto"/>
                                <w:bottom w:val="none" w:sz="0" w:space="0" w:color="auto"/>
                                <w:right w:val="none" w:sz="0" w:space="0" w:color="auto"/>
                              </w:divBdr>
                              <w:divsChild>
                                <w:div w:id="7874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722439">
      <w:bodyDiv w:val="1"/>
      <w:marLeft w:val="0"/>
      <w:marRight w:val="0"/>
      <w:marTop w:val="0"/>
      <w:marBottom w:val="0"/>
      <w:divBdr>
        <w:top w:val="none" w:sz="0" w:space="0" w:color="auto"/>
        <w:left w:val="none" w:sz="0" w:space="0" w:color="auto"/>
        <w:bottom w:val="none" w:sz="0" w:space="0" w:color="auto"/>
        <w:right w:val="none" w:sz="0" w:space="0" w:color="auto"/>
      </w:divBdr>
      <w:divsChild>
        <w:div w:id="2141536234">
          <w:marLeft w:val="0"/>
          <w:marRight w:val="0"/>
          <w:marTop w:val="0"/>
          <w:marBottom w:val="0"/>
          <w:divBdr>
            <w:top w:val="none" w:sz="0" w:space="0" w:color="auto"/>
            <w:left w:val="none" w:sz="0" w:space="0" w:color="auto"/>
            <w:bottom w:val="none" w:sz="0" w:space="0" w:color="auto"/>
            <w:right w:val="none" w:sz="0" w:space="0" w:color="auto"/>
          </w:divBdr>
          <w:divsChild>
            <w:div w:id="698163483">
              <w:marLeft w:val="0"/>
              <w:marRight w:val="0"/>
              <w:marTop w:val="0"/>
              <w:marBottom w:val="0"/>
              <w:divBdr>
                <w:top w:val="none" w:sz="0" w:space="0" w:color="auto"/>
                <w:left w:val="none" w:sz="0" w:space="0" w:color="auto"/>
                <w:bottom w:val="none" w:sz="0" w:space="0" w:color="auto"/>
                <w:right w:val="none" w:sz="0" w:space="0" w:color="auto"/>
              </w:divBdr>
            </w:div>
            <w:div w:id="750737243">
              <w:marLeft w:val="0"/>
              <w:marRight w:val="0"/>
              <w:marTop w:val="0"/>
              <w:marBottom w:val="0"/>
              <w:divBdr>
                <w:top w:val="none" w:sz="0" w:space="0" w:color="auto"/>
                <w:left w:val="none" w:sz="0" w:space="0" w:color="auto"/>
                <w:bottom w:val="none" w:sz="0" w:space="0" w:color="auto"/>
                <w:right w:val="none" w:sz="0" w:space="0" w:color="auto"/>
              </w:divBdr>
            </w:div>
            <w:div w:id="938295887">
              <w:marLeft w:val="0"/>
              <w:marRight w:val="0"/>
              <w:marTop w:val="0"/>
              <w:marBottom w:val="0"/>
              <w:divBdr>
                <w:top w:val="none" w:sz="0" w:space="0" w:color="auto"/>
                <w:left w:val="none" w:sz="0" w:space="0" w:color="auto"/>
                <w:bottom w:val="none" w:sz="0" w:space="0" w:color="auto"/>
                <w:right w:val="none" w:sz="0" w:space="0" w:color="auto"/>
              </w:divBdr>
            </w:div>
            <w:div w:id="1570578791">
              <w:marLeft w:val="0"/>
              <w:marRight w:val="0"/>
              <w:marTop w:val="0"/>
              <w:marBottom w:val="0"/>
              <w:divBdr>
                <w:top w:val="none" w:sz="0" w:space="0" w:color="auto"/>
                <w:left w:val="none" w:sz="0" w:space="0" w:color="auto"/>
                <w:bottom w:val="none" w:sz="0" w:space="0" w:color="auto"/>
                <w:right w:val="none" w:sz="0" w:space="0" w:color="auto"/>
              </w:divBdr>
            </w:div>
            <w:div w:id="189230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epa.gov/cdx/contact.htm"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exchangenetwork.net/node-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exchangenetwork.net/node-2/"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parker\Application%20Data\Microsoft\Templates\CGI%20Federal\2007%20CGI%20Federal%20Del%201%20in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Document_x0020_Type xmlns="275fea97-410a-4b3e-807c-339c307b37e3">Operations Guide</Document_x0020_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0A72F7136CD048885AFA290A09C317" ma:contentTypeVersion="1" ma:contentTypeDescription="Create a new document." ma:contentTypeScope="" ma:versionID="5da65130c0930536ca2c73a414794e07">
  <xsd:schema xmlns:xsd="http://www.w3.org/2001/XMLSchema" xmlns:p="http://schemas.microsoft.com/office/2006/metadata/properties" xmlns:ns2="275fea97-410a-4b3e-807c-339c307b37e3" targetNamespace="http://schemas.microsoft.com/office/2006/metadata/properties" ma:root="true" ma:fieldsID="702d7eef48d536864d83e95a04f65089" ns2:_="">
    <xsd:import namespace="275fea97-410a-4b3e-807c-339c307b37e3"/>
    <xsd:element name="properties">
      <xsd:complexType>
        <xsd:sequence>
          <xsd:element name="documentManagement">
            <xsd:complexType>
              <xsd:all>
                <xsd:element ref="ns2:Document_x0020_Type"/>
              </xsd:all>
            </xsd:complexType>
          </xsd:element>
        </xsd:sequence>
      </xsd:complexType>
    </xsd:element>
  </xsd:schema>
  <xsd:schema xmlns:xsd="http://www.w3.org/2001/XMLSchema" xmlns:dms="http://schemas.microsoft.com/office/2006/documentManagement/types" targetNamespace="275fea97-410a-4b3e-807c-339c307b37e3" elementFormDefault="qualified">
    <xsd:import namespace="http://schemas.microsoft.com/office/2006/documentManagement/types"/>
    <xsd:element name="Document_x0020_Type" ma:index="8" ma:displayName="Document Type" ma:format="Dropdown" ma:internalName="Document_x0020_Type">
      <xsd:simpleType>
        <xsd:restriction base="dms:Choice">
          <xsd:enumeration value="Configuration Management Document"/>
          <xsd:enumeration value="Communications Plan"/>
          <xsd:enumeration value="Decision Analysis"/>
          <xsd:enumeration value="Deliverable Acceptance Form"/>
          <xsd:enumeration value="Detailed Design"/>
          <xsd:enumeration value="Detailed Requirements"/>
          <xsd:enumeration value="Disaster Planning"/>
          <xsd:enumeration value="Document Comments Form"/>
          <xsd:enumeration value="Functional Handbook"/>
          <xsd:enumeration value="Functional Release Notes"/>
          <xsd:enumeration value="Internal Policy/Procedure/Process"/>
          <xsd:enumeration value="Memo"/>
          <xsd:enumeration value="Migration Checklist"/>
          <xsd:enumeration value="Operational Framework"/>
          <xsd:enumeration value="Operations Guide"/>
          <xsd:enumeration value="Performance Measures"/>
          <xsd:enumeration value="Progress/Status Report"/>
          <xsd:enumeration value="Project Management Plan"/>
          <xsd:enumeration value="Project Schedule"/>
          <xsd:enumeration value="Quality Assurance Surveillance Plan"/>
          <xsd:enumeration value="Release/Installation Notes/Migration Forms"/>
          <xsd:enumeration value="Requirements Analysis Document"/>
          <xsd:enumeration value="Requirements Analysis and Design Document"/>
          <xsd:enumeration value="Response to Comments"/>
          <xsd:enumeration value="Test Plan"/>
          <xsd:enumeration value="Test Scripts"/>
          <xsd:enumeration value="Training Materia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0B7C0-F708-4567-9B60-8DE4A018BB63}">
  <ds:schemaRefs>
    <ds:schemaRef ds:uri="http://schemas.microsoft.com/sharepoint/v3/contenttype/forms"/>
  </ds:schemaRefs>
</ds:datastoreItem>
</file>

<file path=customXml/itemProps2.xml><?xml version="1.0" encoding="utf-8"?>
<ds:datastoreItem xmlns:ds="http://schemas.openxmlformats.org/officeDocument/2006/customXml" ds:itemID="{9FB203BE-1DC4-4B43-8A06-740F1E197003}">
  <ds:schemaRefs>
    <ds:schemaRef ds:uri="http://schemas.microsoft.com/office/2006/metadata/longProperties"/>
  </ds:schemaRefs>
</ds:datastoreItem>
</file>

<file path=customXml/itemProps3.xml><?xml version="1.0" encoding="utf-8"?>
<ds:datastoreItem xmlns:ds="http://schemas.openxmlformats.org/officeDocument/2006/customXml" ds:itemID="{8CD0BA06-97C3-4A65-ADA7-E77FDCAE5B9D}">
  <ds:schemaRefs>
    <ds:schemaRef ds:uri="http://schemas.microsoft.com/office/2006/metadata/properties"/>
    <ds:schemaRef ds:uri="275fea97-410a-4b3e-807c-339c307b37e3"/>
  </ds:schemaRefs>
</ds:datastoreItem>
</file>

<file path=customXml/itemProps4.xml><?xml version="1.0" encoding="utf-8"?>
<ds:datastoreItem xmlns:ds="http://schemas.openxmlformats.org/officeDocument/2006/customXml" ds:itemID="{4528CDC8-3418-42B2-ABF0-572443083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fea97-410a-4b3e-807c-339c307b37e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85379ABD-7D76-4DF4-B28C-5D8268487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CGI Federal Del 1 inch.dot</Template>
  <TotalTime>49</TotalTime>
  <Pages>24</Pages>
  <Words>5054</Words>
  <Characters>28812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CDX User Guide Template</vt:lpstr>
    </vt:vector>
  </TitlesOfParts>
  <Company>AMS</Company>
  <LinksUpToDate>false</LinksUpToDate>
  <CharactersWithSpaces>33799</CharactersWithSpaces>
  <SharedDoc>false</SharedDoc>
  <HLinks>
    <vt:vector size="36" baseType="variant">
      <vt:variant>
        <vt:i4>3670055</vt:i4>
      </vt:variant>
      <vt:variant>
        <vt:i4>93</vt:i4>
      </vt:variant>
      <vt:variant>
        <vt:i4>0</vt:i4>
      </vt:variant>
      <vt:variant>
        <vt:i4>5</vt:i4>
      </vt:variant>
      <vt:variant>
        <vt:lpwstr>http://www.epa.gov/cdx/contact.htm</vt:lpwstr>
      </vt:variant>
      <vt:variant>
        <vt:lpwstr/>
      </vt:variant>
      <vt:variant>
        <vt:i4>1048629</vt:i4>
      </vt:variant>
      <vt:variant>
        <vt:i4>80</vt:i4>
      </vt:variant>
      <vt:variant>
        <vt:i4>0</vt:i4>
      </vt:variant>
      <vt:variant>
        <vt:i4>5</vt:i4>
      </vt:variant>
      <vt:variant>
        <vt:lpwstr/>
      </vt:variant>
      <vt:variant>
        <vt:lpwstr>_Toc334611336</vt:lpwstr>
      </vt:variant>
      <vt:variant>
        <vt:i4>2031664</vt:i4>
      </vt:variant>
      <vt:variant>
        <vt:i4>71</vt:i4>
      </vt:variant>
      <vt:variant>
        <vt:i4>0</vt:i4>
      </vt:variant>
      <vt:variant>
        <vt:i4>5</vt:i4>
      </vt:variant>
      <vt:variant>
        <vt:lpwstr/>
      </vt:variant>
      <vt:variant>
        <vt:lpwstr>_Toc334614693</vt:lpwstr>
      </vt:variant>
      <vt:variant>
        <vt:i4>2031664</vt:i4>
      </vt:variant>
      <vt:variant>
        <vt:i4>65</vt:i4>
      </vt:variant>
      <vt:variant>
        <vt:i4>0</vt:i4>
      </vt:variant>
      <vt:variant>
        <vt:i4>5</vt:i4>
      </vt:variant>
      <vt:variant>
        <vt:lpwstr/>
      </vt:variant>
      <vt:variant>
        <vt:lpwstr>_Toc334614692</vt:lpwstr>
      </vt:variant>
      <vt:variant>
        <vt:i4>2031664</vt:i4>
      </vt:variant>
      <vt:variant>
        <vt:i4>59</vt:i4>
      </vt:variant>
      <vt:variant>
        <vt:i4>0</vt:i4>
      </vt:variant>
      <vt:variant>
        <vt:i4>5</vt:i4>
      </vt:variant>
      <vt:variant>
        <vt:lpwstr/>
      </vt:variant>
      <vt:variant>
        <vt:lpwstr>_Toc334614691</vt:lpwstr>
      </vt:variant>
      <vt:variant>
        <vt:i4>2031664</vt:i4>
      </vt:variant>
      <vt:variant>
        <vt:i4>53</vt:i4>
      </vt:variant>
      <vt:variant>
        <vt:i4>0</vt:i4>
      </vt:variant>
      <vt:variant>
        <vt:i4>5</vt:i4>
      </vt:variant>
      <vt:variant>
        <vt:lpwstr/>
      </vt:variant>
      <vt:variant>
        <vt:lpwstr>_Toc334614690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CDX User Guide Template</dc:title>
  <dc:creator>Robert Parker</dc:creator>
  <cp:lastModifiedBy>Bizal, Timothy (CGI Federal)</cp:lastModifiedBy>
  <cp:revision>10</cp:revision>
  <cp:lastPrinted>2007-01-17T15:49:00Z</cp:lastPrinted>
  <dcterms:created xsi:type="dcterms:W3CDTF">2015-08-20T17:58:00Z</dcterms:created>
  <dcterms:modified xsi:type="dcterms:W3CDTF">2015-08-20T18:47:00Z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ndEmail">
    <vt:lpwstr>No</vt:lpwstr>
  </property>
  <property fmtid="{D5CDD505-2E9C-101B-9397-08002B2CF9AE}" pid="3" name="MailTo">
    <vt:lpwstr/>
  </property>
  <property fmtid="{D5CDD505-2E9C-101B-9397-08002B2CF9AE}" pid="4" name="Abstract">
    <vt:lpwstr/>
  </property>
  <property fmtid="{D5CDD505-2E9C-101B-9397-08002B2CF9AE}" pid="5" name="MailCC">
    <vt:lpwstr/>
  </property>
  <property fmtid="{D5CDD505-2E9C-101B-9397-08002B2CF9AE}" pid="6" name="History">
    <vt:lpwstr/>
  </property>
  <property fmtid="{D5CDD505-2E9C-101B-9397-08002B2CF9AE}" pid="7" name="Owner">
    <vt:lpwstr/>
  </property>
  <property fmtid="{D5CDD505-2E9C-101B-9397-08002B2CF9AE}" pid="8" name="CGI_Formal_Deliverable">
    <vt:lpwstr>0</vt:lpwstr>
  </property>
  <property fmtid="{D5CDD505-2E9C-101B-9397-08002B2CF9AE}" pid="9" name="CGI_Artifact_Type">
    <vt:lpwstr>requirements document</vt:lpwstr>
  </property>
  <property fmtid="{D5CDD505-2E9C-101B-9397-08002B2CF9AE}" pid="10" name="Status">
    <vt:lpwstr>Draft</vt:lpwstr>
  </property>
  <property fmtid="{D5CDD505-2E9C-101B-9397-08002B2CF9AE}" pid="11" name="CGI_Discipline">
    <vt:lpwstr>Project Management</vt:lpwstr>
  </property>
  <property fmtid="{D5CDD505-2E9C-101B-9397-08002B2CF9AE}" pid="12" name="CGI_AssignedTo">
    <vt:lpwstr/>
  </property>
  <property fmtid="{D5CDD505-2E9C-101B-9397-08002B2CF9AE}" pid="13" name="ContentType">
    <vt:lpwstr>Document</vt:lpwstr>
  </property>
  <property fmtid="{D5CDD505-2E9C-101B-9397-08002B2CF9AE}" pid="14" name="_NewReviewCycle">
    <vt:lpwstr/>
  </property>
  <property fmtid="{D5CDD505-2E9C-101B-9397-08002B2CF9AE}" pid="15" name="ContentTypeId">
    <vt:lpwstr>0x010100EE0A72F7136CD048885AFA290A09C317</vt:lpwstr>
  </property>
</Properties>
</file>